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6A" w:rsidRDefault="00452609" w:rsidP="00F57256">
      <w:pPr>
        <w:spacing w:after="0"/>
        <w:rPr>
          <w:rFonts w:eastAsia="Times New Roman" w:cstheme="minorHAnsi"/>
          <w:sz w:val="24"/>
          <w:szCs w:val="24"/>
        </w:rPr>
      </w:pPr>
      <w:r>
        <w:rPr>
          <w:noProof/>
        </w:rPr>
        <mc:AlternateContent>
          <mc:Choice Requires="wps">
            <w:drawing>
              <wp:anchor distT="0" distB="0" distL="0" distR="0" simplePos="0" relativeHeight="251658240" behindDoc="0" locked="0" layoutInCell="1" hidden="0" allowOverlap="1" wp14:anchorId="309F7EEA" wp14:editId="71D4AC59">
                <wp:simplePos x="0" y="0"/>
                <wp:positionH relativeFrom="page">
                  <wp:align>left</wp:align>
                </wp:positionH>
                <wp:positionV relativeFrom="paragraph">
                  <wp:posOffset>3810</wp:posOffset>
                </wp:positionV>
                <wp:extent cx="8566150" cy="1133475"/>
                <wp:effectExtent l="0" t="0" r="25400" b="28575"/>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0" y="0"/>
                          <a:ext cx="8566150" cy="1133475"/>
                        </a:xfrm>
                        <a:prstGeom prst="rect">
                          <a:avLst/>
                        </a:prstGeom>
                        <a:solidFill>
                          <a:srgbClr val="56CDDA"/>
                        </a:solidFill>
                        <a:ln w="12700" cap="flat" cmpd="sng">
                          <a:solidFill>
                            <a:srgbClr val="42719B"/>
                          </a:solidFill>
                          <a:prstDash val="solid"/>
                          <a:miter lim="800000"/>
                          <a:headEnd type="none" w="sm" len="sm"/>
                          <a:tailEnd type="none" w="sm" len="sm"/>
                        </a:ln>
                      </wps:spPr>
                      <wps:txbx>
                        <w:txbxContent>
                          <w:p w:rsidR="00452609" w:rsidRPr="00452609" w:rsidRDefault="005504C1" w:rsidP="00054C6A">
                            <w:pPr>
                              <w:keepNext/>
                              <w:keepLines/>
                              <w:spacing w:before="60" w:after="60"/>
                              <w:jc w:val="center"/>
                              <w:outlineLvl w:val="0"/>
                              <w:rPr>
                                <w:rFonts w:asciiTheme="minorHAnsi" w:eastAsia="Times New Roman" w:hAnsiTheme="minorHAnsi" w:cstheme="minorHAnsi"/>
                                <w:b/>
                                <w:bCs/>
                                <w:sz w:val="36"/>
                                <w:szCs w:val="36"/>
                                <w:lang w:val="en-GB"/>
                              </w:rPr>
                            </w:pPr>
                            <w:r>
                              <w:rPr>
                                <w:rFonts w:eastAsia="Times New Roman"/>
                                <w:b/>
                                <w:bCs/>
                                <w:sz w:val="36"/>
                                <w:szCs w:val="36"/>
                                <w:lang w:bidi="ar-AE"/>
                              </w:rPr>
                              <w:t>Ajyal International School</w:t>
                            </w:r>
                          </w:p>
                          <w:p w:rsidR="00054C6A" w:rsidRPr="00452609" w:rsidRDefault="005504C1" w:rsidP="00054C6A">
                            <w:pPr>
                              <w:keepNext/>
                              <w:keepLines/>
                              <w:spacing w:before="60" w:after="60"/>
                              <w:jc w:val="center"/>
                              <w:outlineLvl w:val="0"/>
                              <w:rPr>
                                <w:rFonts w:asciiTheme="minorHAnsi" w:eastAsia="Times New Roman" w:hAnsiTheme="minorHAnsi" w:cstheme="minorHAnsi"/>
                                <w:b/>
                                <w:bCs/>
                                <w:sz w:val="32"/>
                                <w:szCs w:val="32"/>
                                <w:u w:val="single"/>
                                <w:lang w:val="en-GB"/>
                              </w:rPr>
                            </w:pPr>
                            <w:r>
                              <w:rPr>
                                <w:rFonts w:asciiTheme="minorHAnsi" w:eastAsia="Times New Roman" w:hAnsiTheme="minorHAnsi" w:cstheme="minorHAnsi"/>
                                <w:b/>
                                <w:bCs/>
                                <w:sz w:val="36"/>
                                <w:szCs w:val="36"/>
                                <w:lang w:val="en-GB"/>
                              </w:rPr>
                              <w:t>Student Code of Conduct</w:t>
                            </w:r>
                          </w:p>
                          <w:p w:rsidR="00AD2620" w:rsidRPr="00054C6A" w:rsidRDefault="00AD2620" w:rsidP="00054C6A">
                            <w:pPr>
                              <w:spacing w:after="0" w:line="240" w:lineRule="auto"/>
                              <w:jc w:val="center"/>
                              <w:rPr>
                                <w:lang w:val="en-GB"/>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09F7EEA" id="Rectangle 19" o:spid="_x0000_s1026" style="position:absolute;margin-left:0;margin-top:.3pt;width:674.5pt;height:89.25pt;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" fillcolor="#56cdda" strokecolor="#42719b" strokeweight="1pt">
                <v:stroke startarrowwidth="narrow" startarrowlength="short" endarrowwidth="narrow" endarrowlength="short"/>
                <v:textbox inset="2.53958mm,1.2694mm,2.53958mm,1.2694mm">
                  <w:txbxContent>
                    <w:p w:rsidR="00452609" w:rsidRPr="00452609" w:rsidRDefault="005504C1" w:rsidP="00054C6A">
                      <w:pPr>
                        <w:keepNext/>
                        <w:keepLines/>
                        <w:spacing w:before="60" w:after="60"/>
                        <w:jc w:val="center"/>
                        <w:outlineLvl w:val="0"/>
                        <w:rPr>
                          <w:rFonts w:asciiTheme="minorHAnsi" w:eastAsia="Times New Roman" w:hAnsiTheme="minorHAnsi" w:cstheme="minorHAnsi"/>
                          <w:b/>
                          <w:bCs/>
                          <w:sz w:val="36"/>
                          <w:szCs w:val="36"/>
                          <w:lang w:val="en-GB"/>
                        </w:rPr>
                      </w:pPr>
                      <w:r>
                        <w:rPr>
                          <w:rFonts w:eastAsia="Times New Roman"/>
                          <w:b/>
                          <w:bCs/>
                          <w:sz w:val="36"/>
                          <w:szCs w:val="36"/>
                          <w:lang w:bidi="ar-AE"/>
                        </w:rPr>
                        <w:t>Ajyal International School</w:t>
                      </w:r>
                    </w:p>
                    <w:p w:rsidR="00054C6A" w:rsidRPr="00452609" w:rsidRDefault="005504C1" w:rsidP="00054C6A">
                      <w:pPr>
                        <w:keepNext/>
                        <w:keepLines/>
                        <w:spacing w:before="60" w:after="60"/>
                        <w:jc w:val="center"/>
                        <w:outlineLvl w:val="0"/>
                        <w:rPr>
                          <w:rFonts w:asciiTheme="minorHAnsi" w:eastAsia="Times New Roman" w:hAnsiTheme="minorHAnsi" w:cstheme="minorHAnsi"/>
                          <w:b/>
                          <w:bCs/>
                          <w:sz w:val="32"/>
                          <w:szCs w:val="32"/>
                          <w:u w:val="single"/>
                          <w:lang w:val="en-GB"/>
                        </w:rPr>
                      </w:pPr>
                      <w:r>
                        <w:rPr>
                          <w:rFonts w:asciiTheme="minorHAnsi" w:eastAsia="Times New Roman" w:hAnsiTheme="minorHAnsi" w:cstheme="minorHAnsi"/>
                          <w:b/>
                          <w:bCs/>
                          <w:sz w:val="36"/>
                          <w:szCs w:val="36"/>
                          <w:lang w:val="en-GB"/>
                        </w:rPr>
                        <w:t>Student Code of Conduct</w:t>
                      </w:r>
                    </w:p>
                    <w:p w:rsidR="00AD2620" w:rsidRPr="00054C6A" w:rsidRDefault="00AD2620" w:rsidP="00054C6A">
                      <w:pPr>
                        <w:spacing w:after="0" w:line="240" w:lineRule="auto"/>
                        <w:jc w:val="center"/>
                        <w:rPr>
                          <w:lang w:val="en-GB"/>
                        </w:rPr>
                      </w:pPr>
                    </w:p>
                  </w:txbxContent>
                </v:textbox>
                <w10:wrap type="square" anchorx="page"/>
              </v:rect>
            </w:pict>
          </mc:Fallback>
        </mc:AlternateContent>
      </w:r>
      <w:r w:rsidR="00054C6A">
        <w:rPr>
          <w:noProof/>
        </w:rPr>
        <w:drawing>
          <wp:anchor distT="0" distB="0" distL="114300" distR="114300" simplePos="0" relativeHeight="251659264" behindDoc="0" locked="0" layoutInCell="1" hidden="0" allowOverlap="1" wp14:anchorId="5985F27F" wp14:editId="02B4DAE4">
            <wp:simplePos x="0" y="0"/>
            <wp:positionH relativeFrom="column">
              <wp:posOffset>-314325</wp:posOffset>
            </wp:positionH>
            <wp:positionV relativeFrom="paragraph">
              <wp:posOffset>189865</wp:posOffset>
            </wp:positionV>
            <wp:extent cx="1333500" cy="622300"/>
            <wp:effectExtent l="0" t="0" r="0" b="0"/>
            <wp:wrapNone/>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333500" cy="622300"/>
                    </a:xfrm>
                    <a:prstGeom prst="rect">
                      <a:avLst/>
                    </a:prstGeom>
                    <a:ln/>
                  </pic:spPr>
                </pic:pic>
              </a:graphicData>
            </a:graphic>
          </wp:anchor>
        </w:drawing>
      </w:r>
    </w:p>
    <w:p w:rsidR="00F57256" w:rsidRDefault="00F57256" w:rsidP="00F57256">
      <w:pPr>
        <w:spacing w:after="0"/>
        <w:rPr>
          <w:rFonts w:eastAsia="Times New Roman" w:cstheme="minorHAnsi"/>
          <w:sz w:val="24"/>
          <w:szCs w:val="24"/>
        </w:rPr>
      </w:pPr>
      <w:r>
        <w:rPr>
          <w:rFonts w:eastAsia="Times New Roman" w:cstheme="minorHAnsi"/>
          <w:sz w:val="24"/>
          <w:szCs w:val="24"/>
        </w:rPr>
        <w:t>Student</w:t>
      </w:r>
      <w:r w:rsidRPr="00725B41">
        <w:rPr>
          <w:rFonts w:eastAsia="Times New Roman" w:cstheme="minorHAnsi"/>
          <w:sz w:val="24"/>
          <w:szCs w:val="24"/>
        </w:rPr>
        <w:t xml:space="preserve">’s </w:t>
      </w:r>
      <w:r>
        <w:rPr>
          <w:rFonts w:eastAsia="Times New Roman" w:cstheme="minorHAnsi"/>
          <w:sz w:val="24"/>
          <w:szCs w:val="24"/>
        </w:rPr>
        <w:t>Name: _______________________________________</w:t>
      </w:r>
      <w:r w:rsidRPr="00725B41">
        <w:rPr>
          <w:rFonts w:eastAsia="Times New Roman" w:cstheme="minorHAnsi"/>
          <w:sz w:val="24"/>
          <w:szCs w:val="24"/>
        </w:rPr>
        <w:t>Year/Section________</w:t>
      </w:r>
      <w:r>
        <w:rPr>
          <w:rFonts w:eastAsia="Times New Roman" w:cstheme="minorHAnsi"/>
          <w:sz w:val="24"/>
          <w:szCs w:val="24"/>
        </w:rPr>
        <w:t>_______________</w:t>
      </w:r>
    </w:p>
    <w:p w:rsidR="00F57256" w:rsidRPr="00F57256" w:rsidRDefault="00F57256" w:rsidP="00F57256">
      <w:pPr>
        <w:spacing w:after="0"/>
        <w:rPr>
          <w:rFonts w:eastAsia="Times New Roman" w:cstheme="minorHAnsi"/>
          <w:sz w:val="12"/>
          <w:szCs w:val="12"/>
        </w:rPr>
      </w:pPr>
    </w:p>
    <w:p w:rsidR="00054C6A" w:rsidRPr="00054C6A" w:rsidRDefault="00054C6A" w:rsidP="00054C6A">
      <w:pPr>
        <w:keepNext/>
        <w:keepLines/>
        <w:numPr>
          <w:ilvl w:val="1"/>
          <w:numId w:val="0"/>
        </w:numPr>
        <w:spacing w:before="20" w:after="20"/>
        <w:jc w:val="both"/>
        <w:outlineLvl w:val="1"/>
        <w:rPr>
          <w:rFonts w:asciiTheme="minorHAnsi" w:eastAsia="Times New Roman" w:hAnsiTheme="minorHAnsi" w:cstheme="minorHAnsi"/>
          <w:b/>
          <w:sz w:val="24"/>
          <w:szCs w:val="24"/>
          <w:lang w:val="en-GB"/>
        </w:rPr>
      </w:pPr>
      <w:r w:rsidRPr="00054C6A">
        <w:rPr>
          <w:rFonts w:asciiTheme="minorHAnsi" w:eastAsia="Times New Roman" w:hAnsiTheme="minorHAnsi" w:cstheme="minorHAnsi"/>
          <w:b/>
          <w:sz w:val="24"/>
          <w:szCs w:val="24"/>
          <w:lang w:val="en-GB"/>
        </w:rPr>
        <w:t>Purpose:</w:t>
      </w:r>
    </w:p>
    <w:p w:rsidR="00054C6A" w:rsidRPr="00054C6A" w:rsidRDefault="00054C6A" w:rsidP="00054C6A">
      <w:pPr>
        <w:keepNext/>
        <w:keepLines/>
        <w:numPr>
          <w:ilvl w:val="1"/>
          <w:numId w:val="0"/>
        </w:numPr>
        <w:spacing w:before="20" w:after="20"/>
        <w:jc w:val="both"/>
        <w:outlineLvl w:val="1"/>
        <w:rPr>
          <w:rFonts w:asciiTheme="minorHAnsi" w:hAnsiTheme="minorHAnsi" w:cstheme="minorHAnsi"/>
          <w:bCs/>
          <w:sz w:val="24"/>
          <w:szCs w:val="24"/>
          <w:lang w:val="en-GB"/>
        </w:rPr>
      </w:pPr>
      <w:r w:rsidRPr="00054C6A">
        <w:rPr>
          <w:rFonts w:asciiTheme="minorHAnsi" w:eastAsia="Times New Roman" w:hAnsiTheme="minorHAnsi" w:cstheme="minorHAnsi"/>
          <w:bCs/>
          <w:sz w:val="24"/>
          <w:szCs w:val="24"/>
          <w:lang w:val="en-GB"/>
        </w:rPr>
        <w:t>The School aims to create a safe and secure learning environment</w:t>
      </w:r>
      <w:r w:rsidRPr="00054C6A">
        <w:rPr>
          <w:rFonts w:asciiTheme="minorHAnsi" w:eastAsia="Times New Roman" w:hAnsiTheme="minorHAnsi" w:cstheme="minorHAnsi"/>
          <w:bCs/>
          <w:spacing w:val="27"/>
          <w:sz w:val="24"/>
          <w:szCs w:val="24"/>
          <w:lang w:val="en-GB"/>
        </w:rPr>
        <w:t xml:space="preserve"> </w:t>
      </w:r>
      <w:r w:rsidRPr="00054C6A">
        <w:rPr>
          <w:rFonts w:asciiTheme="minorHAnsi" w:eastAsia="Times New Roman" w:hAnsiTheme="minorHAnsi" w:cstheme="minorHAnsi"/>
          <w:bCs/>
          <w:sz w:val="24"/>
          <w:szCs w:val="24"/>
          <w:lang w:val="en-GB"/>
        </w:rPr>
        <w:t>where</w:t>
      </w:r>
      <w:r w:rsidRPr="00054C6A">
        <w:rPr>
          <w:rFonts w:asciiTheme="minorHAnsi" w:eastAsia="Times New Roman" w:hAnsiTheme="minorHAnsi" w:cstheme="minorHAnsi"/>
          <w:bCs/>
          <w:spacing w:val="24"/>
          <w:sz w:val="24"/>
          <w:szCs w:val="24"/>
          <w:lang w:val="en-GB"/>
        </w:rPr>
        <w:t xml:space="preserve"> </w:t>
      </w:r>
      <w:r w:rsidRPr="00054C6A">
        <w:rPr>
          <w:rFonts w:asciiTheme="minorHAnsi" w:eastAsia="Times New Roman" w:hAnsiTheme="minorHAnsi" w:cstheme="minorHAnsi"/>
          <w:bCs/>
          <w:sz w:val="24"/>
          <w:szCs w:val="24"/>
          <w:lang w:val="en-GB"/>
        </w:rPr>
        <w:t>high-powered</w:t>
      </w:r>
      <w:r w:rsidRPr="00054C6A">
        <w:rPr>
          <w:rFonts w:asciiTheme="minorHAnsi" w:eastAsia="Times New Roman" w:hAnsiTheme="minorHAnsi" w:cstheme="minorHAnsi"/>
          <w:bCs/>
          <w:spacing w:val="28"/>
          <w:sz w:val="24"/>
          <w:szCs w:val="24"/>
          <w:lang w:val="en-GB"/>
        </w:rPr>
        <w:t xml:space="preserve"> </w:t>
      </w:r>
      <w:r w:rsidRPr="00054C6A">
        <w:rPr>
          <w:rFonts w:asciiTheme="minorHAnsi" w:eastAsia="Times New Roman" w:hAnsiTheme="minorHAnsi" w:cstheme="minorHAnsi"/>
          <w:bCs/>
          <w:sz w:val="24"/>
          <w:szCs w:val="24"/>
          <w:lang w:val="en-GB"/>
        </w:rPr>
        <w:t>learning,</w:t>
      </w:r>
      <w:r w:rsidRPr="00054C6A">
        <w:rPr>
          <w:rFonts w:asciiTheme="minorHAnsi" w:eastAsia="Times New Roman" w:hAnsiTheme="minorHAnsi" w:cstheme="minorHAnsi"/>
          <w:bCs/>
          <w:spacing w:val="27"/>
          <w:sz w:val="24"/>
          <w:szCs w:val="24"/>
          <w:lang w:val="en-GB"/>
        </w:rPr>
        <w:t xml:space="preserve"> </w:t>
      </w:r>
      <w:r w:rsidRPr="00054C6A">
        <w:rPr>
          <w:rFonts w:asciiTheme="minorHAnsi" w:eastAsia="Times New Roman" w:hAnsiTheme="minorHAnsi" w:cstheme="minorHAnsi"/>
          <w:bCs/>
          <w:sz w:val="24"/>
          <w:szCs w:val="24"/>
          <w:lang w:val="en-GB"/>
        </w:rPr>
        <w:t>progress</w:t>
      </w:r>
      <w:r w:rsidRPr="00054C6A">
        <w:rPr>
          <w:rFonts w:asciiTheme="minorHAnsi" w:eastAsia="Times New Roman" w:hAnsiTheme="minorHAnsi" w:cstheme="minorHAnsi"/>
          <w:bCs/>
          <w:spacing w:val="24"/>
          <w:sz w:val="24"/>
          <w:szCs w:val="24"/>
          <w:lang w:val="en-GB"/>
        </w:rPr>
        <w:t xml:space="preserve"> </w:t>
      </w:r>
      <w:r w:rsidRPr="00054C6A">
        <w:rPr>
          <w:rFonts w:asciiTheme="minorHAnsi" w:eastAsia="Times New Roman" w:hAnsiTheme="minorHAnsi" w:cstheme="minorHAnsi"/>
          <w:bCs/>
          <w:sz w:val="24"/>
          <w:szCs w:val="24"/>
          <w:lang w:val="en-GB"/>
        </w:rPr>
        <w:t>and</w:t>
      </w:r>
      <w:r w:rsidRPr="00054C6A">
        <w:rPr>
          <w:rFonts w:asciiTheme="minorHAnsi" w:eastAsia="Times New Roman" w:hAnsiTheme="minorHAnsi" w:cstheme="minorHAnsi"/>
          <w:bCs/>
          <w:spacing w:val="83"/>
          <w:sz w:val="24"/>
          <w:szCs w:val="24"/>
          <w:lang w:val="en-GB"/>
        </w:rPr>
        <w:t xml:space="preserve"> </w:t>
      </w:r>
      <w:r w:rsidRPr="00054C6A">
        <w:rPr>
          <w:rFonts w:asciiTheme="minorHAnsi" w:eastAsia="Times New Roman" w:hAnsiTheme="minorHAnsi" w:cstheme="minorHAnsi"/>
          <w:bCs/>
          <w:sz w:val="24"/>
          <w:szCs w:val="24"/>
          <w:lang w:val="en-GB"/>
        </w:rPr>
        <w:t>achievement</w:t>
      </w:r>
      <w:r w:rsidRPr="00054C6A">
        <w:rPr>
          <w:rFonts w:asciiTheme="minorHAnsi" w:eastAsia="Times New Roman" w:hAnsiTheme="minorHAnsi" w:cstheme="minorHAnsi"/>
          <w:bCs/>
          <w:spacing w:val="32"/>
          <w:sz w:val="24"/>
          <w:szCs w:val="24"/>
          <w:lang w:val="en-GB"/>
        </w:rPr>
        <w:t xml:space="preserve"> </w:t>
      </w:r>
      <w:r w:rsidRPr="00054C6A">
        <w:rPr>
          <w:rFonts w:asciiTheme="minorHAnsi" w:eastAsia="Times New Roman" w:hAnsiTheme="minorHAnsi" w:cstheme="minorHAnsi"/>
          <w:bCs/>
          <w:sz w:val="24"/>
          <w:szCs w:val="24"/>
          <w:lang w:val="en-GB"/>
        </w:rPr>
        <w:t>is</w:t>
      </w:r>
      <w:r w:rsidRPr="00054C6A">
        <w:rPr>
          <w:rFonts w:asciiTheme="minorHAnsi" w:eastAsia="Times New Roman" w:hAnsiTheme="minorHAnsi" w:cstheme="minorHAnsi"/>
          <w:bCs/>
          <w:spacing w:val="32"/>
          <w:sz w:val="24"/>
          <w:szCs w:val="24"/>
          <w:lang w:val="en-GB"/>
        </w:rPr>
        <w:t xml:space="preserve"> </w:t>
      </w:r>
      <w:r w:rsidRPr="00054C6A">
        <w:rPr>
          <w:rFonts w:asciiTheme="minorHAnsi" w:eastAsia="Times New Roman" w:hAnsiTheme="minorHAnsi" w:cstheme="minorHAnsi"/>
          <w:bCs/>
          <w:sz w:val="24"/>
          <w:szCs w:val="24"/>
          <w:lang w:val="en-GB"/>
        </w:rPr>
        <w:t>coupled</w:t>
      </w:r>
      <w:r w:rsidRPr="00054C6A">
        <w:rPr>
          <w:rFonts w:asciiTheme="minorHAnsi" w:eastAsia="Times New Roman" w:hAnsiTheme="minorHAnsi" w:cstheme="minorHAnsi"/>
          <w:bCs/>
          <w:spacing w:val="32"/>
          <w:sz w:val="24"/>
          <w:szCs w:val="24"/>
          <w:lang w:val="en-GB"/>
        </w:rPr>
        <w:t xml:space="preserve"> </w:t>
      </w:r>
      <w:r w:rsidRPr="00054C6A">
        <w:rPr>
          <w:rFonts w:asciiTheme="minorHAnsi" w:eastAsia="Times New Roman" w:hAnsiTheme="minorHAnsi" w:cstheme="minorHAnsi"/>
          <w:bCs/>
          <w:sz w:val="24"/>
          <w:szCs w:val="24"/>
          <w:lang w:val="en-GB"/>
        </w:rPr>
        <w:t>with</w:t>
      </w:r>
      <w:r w:rsidRPr="00054C6A">
        <w:rPr>
          <w:rFonts w:asciiTheme="minorHAnsi" w:eastAsia="Times New Roman" w:hAnsiTheme="minorHAnsi" w:cstheme="minorHAnsi"/>
          <w:bCs/>
          <w:spacing w:val="32"/>
          <w:sz w:val="24"/>
          <w:szCs w:val="24"/>
          <w:lang w:val="en-GB"/>
        </w:rPr>
        <w:t xml:space="preserve"> </w:t>
      </w:r>
      <w:r w:rsidRPr="00054C6A">
        <w:rPr>
          <w:rFonts w:asciiTheme="minorHAnsi" w:eastAsia="Times New Roman" w:hAnsiTheme="minorHAnsi" w:cstheme="minorHAnsi"/>
          <w:bCs/>
          <w:sz w:val="24"/>
          <w:szCs w:val="24"/>
          <w:lang w:val="en-GB"/>
        </w:rPr>
        <w:t>a</w:t>
      </w:r>
      <w:r w:rsidRPr="00054C6A">
        <w:rPr>
          <w:rFonts w:asciiTheme="minorHAnsi" w:eastAsia="Times New Roman" w:hAnsiTheme="minorHAnsi" w:cstheme="minorHAnsi"/>
          <w:bCs/>
          <w:spacing w:val="32"/>
          <w:sz w:val="24"/>
          <w:szCs w:val="24"/>
          <w:lang w:val="en-GB"/>
        </w:rPr>
        <w:t xml:space="preserve"> </w:t>
      </w:r>
      <w:r w:rsidRPr="00054C6A">
        <w:rPr>
          <w:rFonts w:asciiTheme="minorHAnsi" w:eastAsia="Times New Roman" w:hAnsiTheme="minorHAnsi" w:cstheme="minorHAnsi"/>
          <w:bCs/>
          <w:sz w:val="24"/>
          <w:szCs w:val="24"/>
          <w:lang w:val="en-GB"/>
        </w:rPr>
        <w:t>commitment</w:t>
      </w:r>
      <w:r w:rsidRPr="00054C6A">
        <w:rPr>
          <w:rFonts w:asciiTheme="minorHAnsi" w:eastAsia="Times New Roman" w:hAnsiTheme="minorHAnsi" w:cstheme="minorHAnsi"/>
          <w:bCs/>
          <w:spacing w:val="32"/>
          <w:sz w:val="24"/>
          <w:szCs w:val="24"/>
          <w:lang w:val="en-GB"/>
        </w:rPr>
        <w:t xml:space="preserve"> </w:t>
      </w:r>
      <w:r w:rsidRPr="00054C6A">
        <w:rPr>
          <w:rFonts w:asciiTheme="minorHAnsi" w:eastAsia="Times New Roman" w:hAnsiTheme="minorHAnsi" w:cstheme="minorHAnsi"/>
          <w:bCs/>
          <w:sz w:val="24"/>
          <w:szCs w:val="24"/>
          <w:lang w:val="en-GB"/>
        </w:rPr>
        <w:t>to</w:t>
      </w:r>
      <w:r w:rsidRPr="00054C6A">
        <w:rPr>
          <w:rFonts w:asciiTheme="minorHAnsi" w:eastAsia="Times New Roman" w:hAnsiTheme="minorHAnsi" w:cstheme="minorHAnsi"/>
          <w:bCs/>
          <w:spacing w:val="33"/>
          <w:sz w:val="24"/>
          <w:szCs w:val="24"/>
          <w:lang w:val="en-GB"/>
        </w:rPr>
        <w:t xml:space="preserve"> </w:t>
      </w:r>
      <w:r w:rsidRPr="00054C6A">
        <w:rPr>
          <w:rFonts w:asciiTheme="minorHAnsi" w:eastAsia="Times New Roman" w:hAnsiTheme="minorHAnsi" w:cstheme="minorHAnsi"/>
          <w:bCs/>
          <w:sz w:val="24"/>
          <w:szCs w:val="24"/>
          <w:lang w:val="en-GB"/>
        </w:rPr>
        <w:t>wider</w:t>
      </w:r>
      <w:r w:rsidRPr="00054C6A">
        <w:rPr>
          <w:rFonts w:asciiTheme="minorHAnsi" w:eastAsia="Times New Roman" w:hAnsiTheme="minorHAnsi" w:cstheme="minorHAnsi"/>
          <w:bCs/>
          <w:spacing w:val="31"/>
          <w:sz w:val="24"/>
          <w:szCs w:val="24"/>
          <w:lang w:val="en-GB"/>
        </w:rPr>
        <w:t xml:space="preserve"> </w:t>
      </w:r>
      <w:r w:rsidRPr="00054C6A">
        <w:rPr>
          <w:rFonts w:asciiTheme="minorHAnsi" w:eastAsia="Times New Roman" w:hAnsiTheme="minorHAnsi" w:cstheme="minorHAnsi"/>
          <w:bCs/>
          <w:sz w:val="24"/>
          <w:szCs w:val="24"/>
          <w:lang w:val="en-GB"/>
        </w:rPr>
        <w:t>personal</w:t>
      </w:r>
      <w:r w:rsidRPr="00054C6A">
        <w:rPr>
          <w:rFonts w:asciiTheme="minorHAnsi" w:eastAsia="Times New Roman" w:hAnsiTheme="minorHAnsi" w:cstheme="minorHAnsi"/>
          <w:bCs/>
          <w:spacing w:val="31"/>
          <w:sz w:val="24"/>
          <w:szCs w:val="24"/>
          <w:lang w:val="en-GB"/>
        </w:rPr>
        <w:t xml:space="preserve"> </w:t>
      </w:r>
      <w:r w:rsidRPr="00054C6A">
        <w:rPr>
          <w:rFonts w:asciiTheme="minorHAnsi" w:eastAsia="Times New Roman" w:hAnsiTheme="minorHAnsi" w:cstheme="minorHAnsi"/>
          <w:bCs/>
          <w:sz w:val="24"/>
          <w:szCs w:val="24"/>
          <w:lang w:val="en-GB"/>
        </w:rPr>
        <w:t>progression,</w:t>
      </w:r>
      <w:r w:rsidRPr="00054C6A">
        <w:rPr>
          <w:rFonts w:asciiTheme="minorHAnsi" w:eastAsia="Times New Roman" w:hAnsiTheme="minorHAnsi" w:cstheme="minorHAnsi"/>
          <w:bCs/>
          <w:spacing w:val="89"/>
          <w:sz w:val="24"/>
          <w:szCs w:val="24"/>
          <w:lang w:val="en-GB"/>
        </w:rPr>
        <w:t xml:space="preserve"> </w:t>
      </w:r>
      <w:r w:rsidRPr="00054C6A">
        <w:rPr>
          <w:rFonts w:asciiTheme="minorHAnsi" w:eastAsia="Times New Roman" w:hAnsiTheme="minorHAnsi" w:cstheme="minorHAnsi"/>
          <w:bCs/>
          <w:sz w:val="24"/>
          <w:szCs w:val="24"/>
          <w:lang w:val="en-GB"/>
        </w:rPr>
        <w:t>including</w:t>
      </w:r>
      <w:r w:rsidRPr="00054C6A">
        <w:rPr>
          <w:rFonts w:asciiTheme="minorHAnsi" w:eastAsia="Times New Roman" w:hAnsiTheme="minorHAnsi" w:cstheme="minorHAnsi"/>
          <w:bCs/>
          <w:spacing w:val="1"/>
          <w:sz w:val="24"/>
          <w:szCs w:val="24"/>
          <w:lang w:val="en-GB"/>
        </w:rPr>
        <w:t xml:space="preserve"> </w:t>
      </w:r>
      <w:r w:rsidRPr="00054C6A">
        <w:rPr>
          <w:rFonts w:asciiTheme="minorHAnsi" w:eastAsia="Times New Roman" w:hAnsiTheme="minorHAnsi" w:cstheme="minorHAnsi"/>
          <w:bCs/>
          <w:sz w:val="24"/>
          <w:szCs w:val="24"/>
          <w:lang w:val="en-GB"/>
        </w:rPr>
        <w:t>the development</w:t>
      </w:r>
      <w:r w:rsidRPr="00054C6A">
        <w:rPr>
          <w:rFonts w:asciiTheme="minorHAnsi" w:eastAsia="Times New Roman" w:hAnsiTheme="minorHAnsi" w:cstheme="minorHAnsi"/>
          <w:bCs/>
          <w:spacing w:val="3"/>
          <w:sz w:val="24"/>
          <w:szCs w:val="24"/>
          <w:lang w:val="en-GB"/>
        </w:rPr>
        <w:t xml:space="preserve"> </w:t>
      </w:r>
      <w:r w:rsidRPr="00054C6A">
        <w:rPr>
          <w:rFonts w:asciiTheme="minorHAnsi" w:eastAsia="Times New Roman" w:hAnsiTheme="minorHAnsi" w:cstheme="minorHAnsi"/>
          <w:bCs/>
          <w:sz w:val="24"/>
          <w:szCs w:val="24"/>
          <w:lang w:val="en-GB"/>
        </w:rPr>
        <w:t>of</w:t>
      </w:r>
      <w:r w:rsidRPr="00054C6A">
        <w:rPr>
          <w:rFonts w:asciiTheme="minorHAnsi" w:eastAsia="Times New Roman" w:hAnsiTheme="minorHAnsi" w:cstheme="minorHAnsi"/>
          <w:bCs/>
          <w:spacing w:val="5"/>
          <w:sz w:val="24"/>
          <w:szCs w:val="24"/>
          <w:lang w:val="en-GB"/>
        </w:rPr>
        <w:t xml:space="preserve"> </w:t>
      </w:r>
      <w:r w:rsidRPr="00054C6A">
        <w:rPr>
          <w:rFonts w:asciiTheme="minorHAnsi" w:eastAsia="Times New Roman" w:hAnsiTheme="minorHAnsi" w:cstheme="minorHAnsi"/>
          <w:bCs/>
          <w:sz w:val="24"/>
          <w:szCs w:val="24"/>
          <w:lang w:val="en-GB"/>
        </w:rPr>
        <w:t>character</w:t>
      </w:r>
      <w:r w:rsidRPr="00054C6A">
        <w:rPr>
          <w:rFonts w:asciiTheme="minorHAnsi" w:eastAsia="Times New Roman" w:hAnsiTheme="minorHAnsi" w:cstheme="minorHAnsi"/>
          <w:bCs/>
          <w:spacing w:val="1"/>
          <w:sz w:val="24"/>
          <w:szCs w:val="24"/>
          <w:lang w:val="en-GB"/>
        </w:rPr>
        <w:t xml:space="preserve"> </w:t>
      </w:r>
      <w:r w:rsidRPr="00054C6A">
        <w:rPr>
          <w:rFonts w:asciiTheme="minorHAnsi" w:eastAsia="Times New Roman" w:hAnsiTheme="minorHAnsi" w:cstheme="minorHAnsi"/>
          <w:bCs/>
          <w:sz w:val="24"/>
          <w:szCs w:val="24"/>
          <w:lang w:val="en-GB"/>
        </w:rPr>
        <w:t>and an</w:t>
      </w:r>
      <w:r w:rsidRPr="00054C6A">
        <w:rPr>
          <w:rFonts w:asciiTheme="minorHAnsi" w:eastAsia="Times New Roman" w:hAnsiTheme="minorHAnsi" w:cstheme="minorHAnsi"/>
          <w:bCs/>
          <w:spacing w:val="3"/>
          <w:sz w:val="24"/>
          <w:szCs w:val="24"/>
          <w:lang w:val="en-GB"/>
        </w:rPr>
        <w:t xml:space="preserve"> </w:t>
      </w:r>
      <w:r w:rsidRPr="00054C6A">
        <w:rPr>
          <w:rFonts w:asciiTheme="minorHAnsi" w:eastAsia="Times New Roman" w:hAnsiTheme="minorHAnsi" w:cstheme="minorHAnsi"/>
          <w:bCs/>
          <w:sz w:val="24"/>
          <w:szCs w:val="24"/>
          <w:lang w:val="en-GB"/>
        </w:rPr>
        <w:t>intelligent spiritual,</w:t>
      </w:r>
      <w:r w:rsidRPr="00054C6A">
        <w:rPr>
          <w:rFonts w:asciiTheme="minorHAnsi" w:eastAsia="Times New Roman" w:hAnsiTheme="minorHAnsi" w:cstheme="minorHAnsi"/>
          <w:bCs/>
          <w:spacing w:val="3"/>
          <w:sz w:val="24"/>
          <w:szCs w:val="24"/>
          <w:lang w:val="en-GB"/>
        </w:rPr>
        <w:t xml:space="preserve"> </w:t>
      </w:r>
      <w:r w:rsidRPr="00054C6A">
        <w:rPr>
          <w:rFonts w:asciiTheme="minorHAnsi" w:eastAsia="Times New Roman" w:hAnsiTheme="minorHAnsi" w:cstheme="minorHAnsi"/>
          <w:bCs/>
          <w:sz w:val="24"/>
          <w:szCs w:val="24"/>
          <w:lang w:val="en-GB"/>
        </w:rPr>
        <w:t>moral</w:t>
      </w:r>
      <w:r w:rsidRPr="00054C6A">
        <w:rPr>
          <w:rFonts w:asciiTheme="minorHAnsi" w:eastAsia="Times New Roman" w:hAnsiTheme="minorHAnsi" w:cstheme="minorHAnsi"/>
          <w:bCs/>
          <w:spacing w:val="2"/>
          <w:sz w:val="24"/>
          <w:szCs w:val="24"/>
          <w:lang w:val="en-GB"/>
        </w:rPr>
        <w:t xml:space="preserve"> </w:t>
      </w:r>
      <w:r w:rsidRPr="00054C6A">
        <w:rPr>
          <w:rFonts w:asciiTheme="minorHAnsi" w:eastAsia="Times New Roman" w:hAnsiTheme="minorHAnsi" w:cstheme="minorHAnsi"/>
          <w:bCs/>
          <w:sz w:val="24"/>
          <w:szCs w:val="24"/>
          <w:lang w:val="en-GB"/>
        </w:rPr>
        <w:t>and</w:t>
      </w:r>
      <w:r w:rsidRPr="00054C6A">
        <w:rPr>
          <w:rFonts w:asciiTheme="minorHAnsi" w:eastAsia="Times New Roman" w:hAnsiTheme="minorHAnsi" w:cstheme="minorHAnsi"/>
          <w:bCs/>
          <w:spacing w:val="3"/>
          <w:sz w:val="24"/>
          <w:szCs w:val="24"/>
          <w:lang w:val="en-GB"/>
        </w:rPr>
        <w:t xml:space="preserve"> </w:t>
      </w:r>
      <w:r w:rsidRPr="00054C6A">
        <w:rPr>
          <w:rFonts w:asciiTheme="minorHAnsi" w:eastAsia="Times New Roman" w:hAnsiTheme="minorHAnsi" w:cstheme="minorHAnsi"/>
          <w:bCs/>
          <w:sz w:val="24"/>
          <w:szCs w:val="24"/>
          <w:lang w:val="en-GB"/>
        </w:rPr>
        <w:t>ethical</w:t>
      </w:r>
      <w:r w:rsidRPr="00054C6A">
        <w:rPr>
          <w:rFonts w:asciiTheme="minorHAnsi" w:eastAsia="Times New Roman" w:hAnsiTheme="minorHAnsi" w:cstheme="minorHAnsi"/>
          <w:bCs/>
          <w:spacing w:val="2"/>
          <w:sz w:val="24"/>
          <w:szCs w:val="24"/>
          <w:lang w:val="en-GB"/>
        </w:rPr>
        <w:t xml:space="preserve"> </w:t>
      </w:r>
      <w:r w:rsidRPr="00054C6A">
        <w:rPr>
          <w:rFonts w:asciiTheme="minorHAnsi" w:eastAsia="Times New Roman" w:hAnsiTheme="minorHAnsi" w:cstheme="minorHAnsi"/>
          <w:bCs/>
          <w:sz w:val="24"/>
          <w:szCs w:val="24"/>
          <w:lang w:val="en-GB"/>
        </w:rPr>
        <w:t>compass.</w:t>
      </w:r>
      <w:r w:rsidRPr="00054C6A">
        <w:rPr>
          <w:rFonts w:asciiTheme="minorHAnsi" w:eastAsia="Times New Roman" w:hAnsiTheme="minorHAnsi" w:cstheme="minorHAnsi"/>
          <w:bCs/>
          <w:spacing w:val="3"/>
          <w:sz w:val="24"/>
          <w:szCs w:val="24"/>
          <w:lang w:val="en-GB"/>
        </w:rPr>
        <w:t xml:space="preserve">  </w:t>
      </w:r>
      <w:r w:rsidRPr="00054C6A">
        <w:rPr>
          <w:rFonts w:asciiTheme="minorHAnsi" w:eastAsia="Times New Roman" w:hAnsiTheme="minorHAnsi" w:cstheme="minorHAnsi"/>
          <w:bCs/>
          <w:sz w:val="24"/>
          <w:szCs w:val="24"/>
          <w:lang w:val="en-GB"/>
        </w:rPr>
        <w:t xml:space="preserve">The Code of Conduct is designed to support this key aim. </w:t>
      </w:r>
    </w:p>
    <w:p w:rsidR="00054C6A" w:rsidRPr="00054C6A" w:rsidRDefault="00054C6A" w:rsidP="00054C6A">
      <w:pPr>
        <w:keepNext/>
        <w:keepLines/>
        <w:spacing w:before="240" w:after="120"/>
        <w:ind w:left="578" w:hanging="578"/>
        <w:jc w:val="both"/>
        <w:outlineLvl w:val="0"/>
        <w:rPr>
          <w:rFonts w:asciiTheme="minorHAnsi" w:eastAsia="Times New Roman" w:hAnsiTheme="minorHAnsi" w:cstheme="minorHAnsi"/>
          <w:b/>
          <w:bCs/>
          <w:sz w:val="28"/>
          <w:szCs w:val="28"/>
          <w:u w:val="single"/>
          <w:lang w:val="en-GB"/>
        </w:rPr>
      </w:pPr>
      <w:r w:rsidRPr="00054C6A">
        <w:rPr>
          <w:rFonts w:asciiTheme="minorHAnsi" w:eastAsia="Times New Roman" w:hAnsiTheme="minorHAnsi" w:cstheme="minorHAnsi"/>
          <w:b/>
          <w:bCs/>
          <w:sz w:val="28"/>
          <w:szCs w:val="28"/>
          <w:u w:val="single"/>
          <w:lang w:val="en-GB"/>
        </w:rPr>
        <w:t>Conduct in and around school</w:t>
      </w:r>
    </w:p>
    <w:p w:rsidR="00054C6A" w:rsidRPr="00054C6A" w:rsidRDefault="00054C6A" w:rsidP="00054C6A">
      <w:pPr>
        <w:keepNext/>
        <w:keepLines/>
        <w:numPr>
          <w:ilvl w:val="1"/>
          <w:numId w:val="0"/>
        </w:numPr>
        <w:spacing w:before="20" w:after="20"/>
        <w:ind w:left="578" w:hanging="578"/>
        <w:jc w:val="both"/>
        <w:outlineLvl w:val="1"/>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lang w:val="en-GB"/>
        </w:rPr>
        <w:t>In and around school, students are expected to observe the following rules.  Students must:</w:t>
      </w:r>
    </w:p>
    <w:p w:rsidR="00054C6A" w:rsidRPr="00054C6A" w:rsidRDefault="00054C6A" w:rsidP="00054C6A">
      <w:pPr>
        <w:numPr>
          <w:ilvl w:val="0"/>
          <w:numId w:val="7"/>
        </w:numPr>
        <w:tabs>
          <w:tab w:val="left" w:pos="450"/>
        </w:tabs>
        <w:spacing w:after="0"/>
        <w:ind w:left="935" w:hanging="357"/>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Wear the school uniform at all times</w:t>
      </w:r>
    </w:p>
    <w:p w:rsidR="00054C6A" w:rsidRPr="00054C6A" w:rsidRDefault="00054C6A" w:rsidP="00054C6A">
      <w:pPr>
        <w:numPr>
          <w:ilvl w:val="0"/>
          <w:numId w:val="7"/>
        </w:numPr>
        <w:tabs>
          <w:tab w:val="left" w:pos="450"/>
        </w:tabs>
        <w:spacing w:after="0"/>
        <w:ind w:left="935" w:hanging="357"/>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Participate in assembly and any other activity in school that develops character</w:t>
      </w:r>
    </w:p>
    <w:p w:rsidR="00054C6A" w:rsidRPr="00054C6A" w:rsidRDefault="00054C6A" w:rsidP="00054C6A">
      <w:pPr>
        <w:numPr>
          <w:ilvl w:val="0"/>
          <w:numId w:val="7"/>
        </w:numPr>
        <w:tabs>
          <w:tab w:val="left" w:pos="450"/>
        </w:tabs>
        <w:spacing w:after="0"/>
        <w:ind w:left="935" w:hanging="357"/>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 xml:space="preserve">Always use language to other students and </w:t>
      </w:r>
      <w:r w:rsidR="00BA0DB7">
        <w:rPr>
          <w:rFonts w:asciiTheme="minorHAnsi" w:hAnsiTheme="minorHAnsi" w:cstheme="minorHAnsi"/>
          <w:sz w:val="24"/>
          <w:szCs w:val="24"/>
          <w:lang w:val="en-GB"/>
        </w:rPr>
        <w:t xml:space="preserve">Administration/teaching </w:t>
      </w:r>
      <w:r w:rsidRPr="00054C6A">
        <w:rPr>
          <w:rFonts w:asciiTheme="minorHAnsi" w:hAnsiTheme="minorHAnsi" w:cstheme="minorHAnsi"/>
          <w:sz w:val="24"/>
          <w:szCs w:val="24"/>
          <w:lang w:val="en-GB"/>
        </w:rPr>
        <w:t>staff that is respectful, without swearing, backbiting or behaving dishonestly</w:t>
      </w:r>
      <w:r w:rsidR="00BA0DB7">
        <w:rPr>
          <w:rFonts w:asciiTheme="minorHAnsi" w:hAnsiTheme="minorHAnsi" w:cstheme="minorHAnsi"/>
          <w:sz w:val="24"/>
          <w:szCs w:val="24"/>
          <w:lang w:val="en-GB"/>
        </w:rPr>
        <w:t>.</w:t>
      </w:r>
    </w:p>
    <w:p w:rsidR="00BA0DB7" w:rsidRPr="00BA0DB7" w:rsidRDefault="00BA0DB7" w:rsidP="00BA0DB7">
      <w:pPr>
        <w:numPr>
          <w:ilvl w:val="0"/>
          <w:numId w:val="7"/>
        </w:numPr>
        <w:tabs>
          <w:tab w:val="left" w:pos="450"/>
        </w:tabs>
        <w:spacing w:after="0"/>
        <w:ind w:left="936"/>
        <w:rPr>
          <w:rFonts w:asciiTheme="minorHAnsi" w:eastAsia="Times New Roman" w:hAnsiTheme="minorHAnsi" w:cstheme="minorHAnsi"/>
          <w:bCs/>
          <w:sz w:val="24"/>
          <w:szCs w:val="24"/>
          <w:lang w:val="en-GB"/>
        </w:rPr>
      </w:pPr>
      <w:r w:rsidRPr="00BA0DB7">
        <w:rPr>
          <w:rFonts w:asciiTheme="minorHAnsi" w:eastAsia="Times New Roman" w:hAnsiTheme="minorHAnsi" w:cstheme="minorHAnsi"/>
          <w:bCs/>
          <w:sz w:val="24"/>
          <w:szCs w:val="24"/>
          <w:lang w:val="en-GB"/>
        </w:rPr>
        <w:t>Use appropriate terminology when communicating with others, such as when greeting or expressing appreciation for each other.</w:t>
      </w:r>
    </w:p>
    <w:p w:rsidR="00054C6A" w:rsidRDefault="00054C6A" w:rsidP="00BA0DB7">
      <w:pPr>
        <w:numPr>
          <w:ilvl w:val="0"/>
          <w:numId w:val="7"/>
        </w:numPr>
        <w:tabs>
          <w:tab w:val="left" w:pos="450"/>
        </w:tabs>
        <w:spacing w:after="0"/>
        <w:ind w:left="935" w:hanging="357"/>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Respect the</w:t>
      </w:r>
      <w:r>
        <w:rPr>
          <w:rFonts w:asciiTheme="minorHAnsi" w:hAnsiTheme="minorHAnsi" w:cstheme="minorHAnsi"/>
          <w:sz w:val="24"/>
          <w:szCs w:val="24"/>
          <w:lang w:val="en-GB"/>
        </w:rPr>
        <w:t xml:space="preserve"> school building as a place of </w:t>
      </w:r>
      <w:r w:rsidRPr="00054C6A">
        <w:rPr>
          <w:rFonts w:asciiTheme="minorHAnsi" w:hAnsiTheme="minorHAnsi" w:cstheme="minorHAnsi"/>
          <w:sz w:val="24"/>
          <w:szCs w:val="24"/>
          <w:lang w:val="en-GB"/>
        </w:rPr>
        <w:t>learning and development</w:t>
      </w:r>
      <w:r w:rsidR="00BA0DB7">
        <w:rPr>
          <w:rFonts w:asciiTheme="minorHAnsi" w:hAnsiTheme="minorHAnsi" w:cstheme="minorHAnsi"/>
          <w:sz w:val="24"/>
          <w:szCs w:val="24"/>
          <w:lang w:val="en-GB"/>
        </w:rPr>
        <w:t>.</w:t>
      </w:r>
    </w:p>
    <w:p w:rsidR="00054C6A" w:rsidRPr="004179D6" w:rsidRDefault="00054C6A" w:rsidP="004179D6">
      <w:pPr>
        <w:numPr>
          <w:ilvl w:val="0"/>
          <w:numId w:val="7"/>
        </w:numPr>
        <w:tabs>
          <w:tab w:val="left" w:pos="450"/>
        </w:tabs>
        <w:spacing w:after="0"/>
        <w:ind w:left="935" w:hanging="357"/>
        <w:jc w:val="both"/>
        <w:rPr>
          <w:rFonts w:asciiTheme="minorHAnsi" w:hAnsiTheme="minorHAnsi" w:cstheme="minorHAnsi"/>
          <w:sz w:val="24"/>
          <w:szCs w:val="24"/>
          <w:lang w:val="en-GB"/>
        </w:rPr>
      </w:pPr>
      <w:r w:rsidRPr="00BA0DB7">
        <w:rPr>
          <w:rFonts w:asciiTheme="minorHAnsi" w:hAnsiTheme="minorHAnsi" w:cstheme="minorHAnsi"/>
          <w:sz w:val="24"/>
          <w:szCs w:val="24"/>
          <w:lang w:val="en-GB"/>
        </w:rPr>
        <w:t xml:space="preserve">Ensure </w:t>
      </w:r>
      <w:r w:rsidR="00BA0DB7" w:rsidRPr="00BA0DB7">
        <w:rPr>
          <w:rFonts w:asciiTheme="minorHAnsi" w:hAnsiTheme="minorHAnsi" w:cstheme="minorHAnsi"/>
          <w:sz w:val="24"/>
          <w:szCs w:val="24"/>
          <w:lang w:val="en-GB"/>
        </w:rPr>
        <w:t>to maintain all school facilities in a clean and safe condition.</w:t>
      </w:r>
    </w:p>
    <w:p w:rsidR="00054C6A" w:rsidRPr="00054C6A" w:rsidRDefault="00054C6A" w:rsidP="00054C6A">
      <w:pPr>
        <w:numPr>
          <w:ilvl w:val="0"/>
          <w:numId w:val="7"/>
        </w:numPr>
        <w:tabs>
          <w:tab w:val="left" w:pos="450"/>
        </w:tabs>
        <w:spacing w:after="0"/>
        <w:ind w:left="935" w:hanging="357"/>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Ensure that they use the internet safely and sensibly so that it does not bring harm to themselves or others. (corresponding with Ajyals’ e-safety policy)</w:t>
      </w:r>
    </w:p>
    <w:p w:rsidR="00054C6A" w:rsidRPr="00054C6A" w:rsidRDefault="00054C6A" w:rsidP="00054C6A">
      <w:pPr>
        <w:keepNext/>
        <w:keepLines/>
        <w:numPr>
          <w:ilvl w:val="1"/>
          <w:numId w:val="0"/>
        </w:numPr>
        <w:spacing w:before="20" w:after="20"/>
        <w:ind w:left="578" w:hanging="578"/>
        <w:jc w:val="both"/>
        <w:outlineLvl w:val="1"/>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lang w:val="en-GB"/>
        </w:rPr>
        <w:t>Students should not:</w:t>
      </w:r>
    </w:p>
    <w:p w:rsidR="00054C6A" w:rsidRPr="00054C6A" w:rsidRDefault="00054C6A" w:rsidP="00054C6A">
      <w:pPr>
        <w:numPr>
          <w:ilvl w:val="0"/>
          <w:numId w:val="8"/>
        </w:num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Wear make-up or jewellery in school</w:t>
      </w:r>
    </w:p>
    <w:p w:rsidR="00054C6A" w:rsidRPr="00054C6A" w:rsidRDefault="00054C6A" w:rsidP="00054C6A">
      <w:pPr>
        <w:numPr>
          <w:ilvl w:val="0"/>
          <w:numId w:val="8"/>
        </w:numPr>
        <w:spacing w:after="0"/>
        <w:ind w:left="935" w:hanging="357"/>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Bring mobile phones, media technology, DVDs or offensive images/literature on school grounds</w:t>
      </w:r>
    </w:p>
    <w:p w:rsidR="00054C6A" w:rsidRPr="00054C6A" w:rsidRDefault="00054C6A" w:rsidP="00054C6A">
      <w:pPr>
        <w:numPr>
          <w:ilvl w:val="0"/>
          <w:numId w:val="8"/>
        </w:num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 xml:space="preserve">Bring stationery to school that displays inappropriate or offensive images/messages </w:t>
      </w:r>
    </w:p>
    <w:p w:rsidR="00054C6A" w:rsidRPr="00054C6A" w:rsidRDefault="00054C6A" w:rsidP="00054C6A">
      <w:pPr>
        <w:numPr>
          <w:ilvl w:val="0"/>
          <w:numId w:val="8"/>
        </w:num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Access any material via internet or email that is inappropriate or offensive in nature</w:t>
      </w:r>
    </w:p>
    <w:p w:rsidR="00054C6A" w:rsidRPr="00054C6A" w:rsidRDefault="00054C6A" w:rsidP="00054C6A">
      <w:pPr>
        <w:numPr>
          <w:ilvl w:val="0"/>
          <w:numId w:val="8"/>
        </w:num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Engage in conversations with each other that are inappropriate or offensive in nature.</w:t>
      </w:r>
    </w:p>
    <w:p w:rsidR="00054C6A" w:rsidRPr="00A80682" w:rsidRDefault="00054C6A" w:rsidP="00054C6A">
      <w:pPr>
        <w:keepNext/>
        <w:keepLines/>
        <w:numPr>
          <w:ilvl w:val="1"/>
          <w:numId w:val="0"/>
        </w:numPr>
        <w:spacing w:before="20" w:after="20"/>
        <w:jc w:val="both"/>
        <w:outlineLvl w:val="1"/>
        <w:rPr>
          <w:rFonts w:asciiTheme="minorHAnsi" w:eastAsia="Times New Roman" w:hAnsiTheme="minorHAnsi" w:cstheme="minorHAnsi"/>
          <w:bCs/>
          <w:sz w:val="2"/>
          <w:szCs w:val="2"/>
          <w:lang w:val="en-GB"/>
        </w:rPr>
      </w:pPr>
    </w:p>
    <w:p w:rsidR="00054C6A" w:rsidRDefault="00054C6A" w:rsidP="00A80682">
      <w:pPr>
        <w:keepNext/>
        <w:keepLines/>
        <w:numPr>
          <w:ilvl w:val="1"/>
          <w:numId w:val="0"/>
        </w:numPr>
        <w:spacing w:after="0"/>
        <w:ind w:left="578" w:hanging="578"/>
        <w:jc w:val="both"/>
        <w:outlineLvl w:val="1"/>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lang w:val="en-GB"/>
        </w:rPr>
        <w:t>Students are expected to respect and uphold the faith, values and ethos of the School and the UAE. In their conduct in and around school, students must demonstrate mutual respect and tolerance for all, uphold fundamental School values and reject all forms of discrimination in line with the Federal Decree Law No. 2 of 2015 On Combating Discrimination and Hatred.</w:t>
      </w:r>
    </w:p>
    <w:p w:rsidR="00A80682" w:rsidRPr="00A80682" w:rsidRDefault="00A80682" w:rsidP="00A80682">
      <w:pPr>
        <w:keepNext/>
        <w:keepLines/>
        <w:numPr>
          <w:ilvl w:val="1"/>
          <w:numId w:val="0"/>
        </w:numPr>
        <w:spacing w:after="0"/>
        <w:ind w:left="578" w:hanging="578"/>
        <w:jc w:val="both"/>
        <w:outlineLvl w:val="1"/>
        <w:rPr>
          <w:rFonts w:asciiTheme="minorHAnsi" w:eastAsia="Times New Roman" w:hAnsiTheme="minorHAnsi" w:cstheme="minorHAnsi"/>
          <w:bCs/>
          <w:sz w:val="8"/>
          <w:szCs w:val="8"/>
          <w:lang w:val="en-GB"/>
        </w:rPr>
      </w:pPr>
    </w:p>
    <w:p w:rsidR="00054C6A" w:rsidRPr="00054C6A" w:rsidRDefault="00054C6A" w:rsidP="00A80682">
      <w:pPr>
        <w:keepNext/>
        <w:keepLines/>
        <w:spacing w:after="0"/>
        <w:ind w:left="578" w:hanging="578"/>
        <w:jc w:val="both"/>
        <w:outlineLvl w:val="0"/>
        <w:rPr>
          <w:rFonts w:asciiTheme="minorHAnsi" w:eastAsia="Times New Roman" w:hAnsiTheme="minorHAnsi" w:cstheme="minorHAnsi"/>
          <w:b/>
          <w:bCs/>
          <w:sz w:val="28"/>
          <w:szCs w:val="28"/>
          <w:u w:val="single"/>
          <w:lang w:val="en-GB"/>
        </w:rPr>
      </w:pPr>
      <w:r w:rsidRPr="00054C6A">
        <w:rPr>
          <w:rFonts w:asciiTheme="minorHAnsi" w:eastAsia="Times New Roman" w:hAnsiTheme="minorHAnsi" w:cstheme="minorHAnsi"/>
          <w:b/>
          <w:bCs/>
          <w:sz w:val="28"/>
          <w:szCs w:val="28"/>
          <w:u w:val="single"/>
          <w:lang w:val="en-GB"/>
        </w:rPr>
        <w:t>Conduct in</w:t>
      </w:r>
      <w:r w:rsidR="002907D0">
        <w:rPr>
          <w:rFonts w:asciiTheme="minorHAnsi" w:eastAsia="Times New Roman" w:hAnsiTheme="minorHAnsi" w:cstheme="minorHAnsi"/>
          <w:b/>
          <w:bCs/>
          <w:sz w:val="28"/>
          <w:szCs w:val="28"/>
          <w:u w:val="single"/>
        </w:rPr>
        <w:t>side the classrooms during</w:t>
      </w:r>
      <w:r w:rsidRPr="00054C6A">
        <w:rPr>
          <w:rFonts w:asciiTheme="minorHAnsi" w:eastAsia="Times New Roman" w:hAnsiTheme="minorHAnsi" w:cstheme="minorHAnsi"/>
          <w:b/>
          <w:bCs/>
          <w:sz w:val="28"/>
          <w:szCs w:val="28"/>
          <w:u w:val="single"/>
          <w:lang w:val="en-GB"/>
        </w:rPr>
        <w:t xml:space="preserve"> lessons</w:t>
      </w:r>
    </w:p>
    <w:p w:rsidR="00054C6A" w:rsidRPr="00054C6A" w:rsidRDefault="00054C6A" w:rsidP="00054C6A">
      <w:pPr>
        <w:keepNext/>
        <w:keepLines/>
        <w:numPr>
          <w:ilvl w:val="1"/>
          <w:numId w:val="0"/>
        </w:numPr>
        <w:spacing w:before="20" w:after="20"/>
        <w:ind w:left="578" w:hanging="578"/>
        <w:jc w:val="both"/>
        <w:outlineLvl w:val="1"/>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lang w:val="en-GB"/>
        </w:rPr>
        <w:t>In class, students are also expected to:</w:t>
      </w:r>
    </w:p>
    <w:p w:rsidR="00054C6A" w:rsidRPr="00054C6A" w:rsidRDefault="00054C6A" w:rsidP="00054C6A">
      <w:pPr>
        <w:numPr>
          <w:ilvl w:val="0"/>
          <w:numId w:val="9"/>
        </w:num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Ensure that their behaviour allows all students to make good progress in their learning</w:t>
      </w:r>
    </w:p>
    <w:p w:rsidR="003E19EE" w:rsidRDefault="003E19EE" w:rsidP="003E19EE">
      <w:pPr>
        <w:pStyle w:val="HTMLPreformatted"/>
        <w:numPr>
          <w:ilvl w:val="0"/>
          <w:numId w:val="9"/>
        </w:numPr>
        <w:shd w:val="clear" w:color="auto" w:fill="F8F9FA"/>
        <w:spacing w:line="540" w:lineRule="atLeast"/>
        <w:rPr>
          <w:rFonts w:asciiTheme="minorHAnsi" w:eastAsia="Calibri" w:hAnsiTheme="minorHAnsi" w:cstheme="minorHAnsi"/>
          <w:sz w:val="24"/>
          <w:szCs w:val="24"/>
          <w:lang w:val="en-GB"/>
        </w:rPr>
      </w:pPr>
      <w:r w:rsidRPr="003E19EE">
        <w:rPr>
          <w:rFonts w:asciiTheme="minorHAnsi" w:eastAsia="Calibri" w:hAnsiTheme="minorHAnsi" w:cstheme="minorHAnsi"/>
          <w:sz w:val="24"/>
          <w:szCs w:val="24"/>
          <w:lang w:val="en-GB"/>
        </w:rPr>
        <w:t>Respect and consider the feelings of other students at all times, regardless of culture, religion or social level.</w:t>
      </w:r>
    </w:p>
    <w:p w:rsidR="00054C6A" w:rsidRPr="00A80682" w:rsidRDefault="00054C6A" w:rsidP="00A80682">
      <w:pPr>
        <w:pStyle w:val="HTMLPreformatted"/>
        <w:numPr>
          <w:ilvl w:val="0"/>
          <w:numId w:val="9"/>
        </w:numPr>
        <w:shd w:val="clear" w:color="auto" w:fill="F8F9FA"/>
        <w:spacing w:line="540" w:lineRule="atLeast"/>
        <w:rPr>
          <w:rFonts w:asciiTheme="minorHAnsi" w:eastAsia="Calibri" w:hAnsiTheme="minorHAnsi" w:cstheme="minorHAnsi"/>
          <w:sz w:val="24"/>
          <w:szCs w:val="24"/>
          <w:lang w:val="en-GB"/>
        </w:rPr>
      </w:pPr>
      <w:r w:rsidRPr="00A80682">
        <w:rPr>
          <w:rFonts w:asciiTheme="minorHAnsi" w:hAnsiTheme="minorHAnsi" w:cstheme="minorHAnsi"/>
          <w:sz w:val="24"/>
          <w:szCs w:val="24"/>
          <w:lang w:val="en-GB"/>
        </w:rPr>
        <w:t>Ensure that they do not waste school resources.</w:t>
      </w:r>
      <w:r w:rsidR="003E19EE" w:rsidRPr="00A80682">
        <w:rPr>
          <w:color w:val="202124"/>
          <w:sz w:val="42"/>
          <w:szCs w:val="42"/>
          <w:lang w:val="en"/>
        </w:rPr>
        <w:t xml:space="preserve"> </w:t>
      </w:r>
    </w:p>
    <w:p w:rsidR="00054C6A" w:rsidRPr="00054C6A" w:rsidRDefault="00054C6A" w:rsidP="00054C6A">
      <w:pPr>
        <w:spacing w:after="0"/>
        <w:jc w:val="both"/>
        <w:rPr>
          <w:rFonts w:asciiTheme="minorHAnsi" w:eastAsia="Times New Roman" w:hAnsiTheme="minorHAnsi" w:cstheme="minorHAnsi"/>
          <w:b/>
          <w:bCs/>
          <w:sz w:val="24"/>
          <w:szCs w:val="24"/>
          <w:u w:val="single"/>
          <w:lang w:val="en-GB"/>
        </w:rPr>
      </w:pPr>
      <w:r w:rsidRPr="00054C6A">
        <w:rPr>
          <w:rFonts w:asciiTheme="minorHAnsi" w:eastAsia="Times New Roman" w:hAnsiTheme="minorHAnsi" w:cstheme="minorHAnsi"/>
          <w:b/>
          <w:bCs/>
          <w:sz w:val="24"/>
          <w:szCs w:val="24"/>
          <w:u w:val="single"/>
          <w:lang w:val="en-GB"/>
        </w:rPr>
        <w:lastRenderedPageBreak/>
        <w:t>Parental Responsibility</w:t>
      </w:r>
    </w:p>
    <w:p w:rsidR="00054C6A" w:rsidRPr="00054C6A" w:rsidRDefault="00054C6A" w:rsidP="00054C6A">
      <w:pPr>
        <w:spacing w:after="0"/>
        <w:jc w:val="both"/>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lang w:val="en-GB"/>
        </w:rPr>
        <w:t>Parents are expected to support the schools Code of Conduct and All school policies:</w:t>
      </w:r>
    </w:p>
    <w:p w:rsidR="00054C6A" w:rsidRPr="00054C6A" w:rsidRDefault="00054C6A" w:rsidP="00054C6A">
      <w:pPr>
        <w:pStyle w:val="ListParagraph"/>
        <w:widowControl/>
        <w:numPr>
          <w:ilvl w:val="0"/>
          <w:numId w:val="14"/>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Times New Roman" w:hAnsiTheme="minorHAnsi" w:cstheme="minorHAnsi"/>
          <w:bCs/>
          <w:sz w:val="24"/>
          <w:szCs w:val="24"/>
        </w:rPr>
        <w:t>Support school efforts aim at creating an optimal school environment.</w:t>
      </w:r>
    </w:p>
    <w:p w:rsidR="00054C6A" w:rsidRPr="00054C6A" w:rsidRDefault="00054C6A" w:rsidP="000A0FA1">
      <w:pPr>
        <w:pStyle w:val="ListParagraph"/>
        <w:widowControl/>
        <w:numPr>
          <w:ilvl w:val="0"/>
          <w:numId w:val="14"/>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Times New Roman" w:hAnsiTheme="minorHAnsi" w:cstheme="minorHAnsi"/>
          <w:bCs/>
          <w:sz w:val="24"/>
          <w:szCs w:val="24"/>
        </w:rPr>
        <w:t>Promote positive behavio</w:t>
      </w:r>
      <w:r w:rsidR="000A0FA1">
        <w:rPr>
          <w:rFonts w:asciiTheme="minorHAnsi" w:eastAsia="Times New Roman" w:hAnsiTheme="minorHAnsi" w:cstheme="minorHAnsi"/>
          <w:bCs/>
          <w:sz w:val="24"/>
          <w:szCs w:val="24"/>
        </w:rPr>
        <w:t>u</w:t>
      </w:r>
      <w:r w:rsidRPr="00054C6A">
        <w:rPr>
          <w:rFonts w:asciiTheme="minorHAnsi" w:eastAsia="Times New Roman" w:hAnsiTheme="minorHAnsi" w:cstheme="minorHAnsi"/>
          <w:bCs/>
          <w:sz w:val="24"/>
          <w:szCs w:val="24"/>
        </w:rPr>
        <w:t xml:space="preserve">r and ensure </w:t>
      </w:r>
      <w:r w:rsidR="000A0FA1">
        <w:rPr>
          <w:rFonts w:asciiTheme="minorHAnsi" w:eastAsia="Times New Roman" w:hAnsiTheme="minorHAnsi" w:cstheme="minorHAnsi"/>
          <w:bCs/>
          <w:sz w:val="24"/>
          <w:szCs w:val="24"/>
        </w:rPr>
        <w:t>that students</w:t>
      </w:r>
      <w:r w:rsidRPr="00054C6A">
        <w:rPr>
          <w:rFonts w:asciiTheme="minorHAnsi" w:eastAsia="Times New Roman" w:hAnsiTheme="minorHAnsi" w:cstheme="minorHAnsi"/>
          <w:bCs/>
          <w:sz w:val="24"/>
          <w:szCs w:val="24"/>
        </w:rPr>
        <w:t xml:space="preserve"> are aware of the appropriate behavioral practices.</w:t>
      </w:r>
    </w:p>
    <w:p w:rsidR="00054C6A" w:rsidRPr="00054C6A" w:rsidRDefault="00054C6A" w:rsidP="00054C6A">
      <w:pPr>
        <w:pStyle w:val="ListParagraph"/>
        <w:widowControl/>
        <w:numPr>
          <w:ilvl w:val="0"/>
          <w:numId w:val="14"/>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Times New Roman" w:hAnsiTheme="minorHAnsi" w:cstheme="minorHAnsi"/>
          <w:bCs/>
          <w:sz w:val="24"/>
          <w:szCs w:val="24"/>
        </w:rPr>
        <w:t>Respond positively to school instructions and remarks on student behavior and discipline.</w:t>
      </w:r>
    </w:p>
    <w:p w:rsidR="00054C6A" w:rsidRPr="00054C6A" w:rsidRDefault="00054C6A" w:rsidP="00054C6A">
      <w:pPr>
        <w:pStyle w:val="ListParagraph"/>
        <w:widowControl/>
        <w:numPr>
          <w:ilvl w:val="0"/>
          <w:numId w:val="14"/>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Times New Roman" w:hAnsiTheme="minorHAnsi" w:cstheme="minorHAnsi"/>
          <w:bCs/>
          <w:sz w:val="24"/>
          <w:szCs w:val="24"/>
        </w:rPr>
        <w:t xml:space="preserve">Read all school regulations and policies and </w:t>
      </w:r>
      <w:r w:rsidR="000A0FA1">
        <w:rPr>
          <w:rFonts w:asciiTheme="minorHAnsi" w:eastAsia="Times New Roman" w:hAnsiTheme="minorHAnsi" w:cstheme="minorHAnsi"/>
          <w:bCs/>
          <w:sz w:val="24"/>
          <w:szCs w:val="24"/>
        </w:rPr>
        <w:t>d</w:t>
      </w:r>
      <w:r w:rsidR="00323B4B">
        <w:rPr>
          <w:rFonts w:asciiTheme="minorHAnsi" w:eastAsia="Times New Roman" w:hAnsiTheme="minorHAnsi" w:cstheme="minorHAnsi"/>
          <w:bCs/>
          <w:sz w:val="24"/>
          <w:szCs w:val="24"/>
        </w:rPr>
        <w:t xml:space="preserve">iscuss it </w:t>
      </w:r>
      <w:r w:rsidR="000A0FA1">
        <w:rPr>
          <w:rFonts w:asciiTheme="minorHAnsi" w:eastAsia="Times New Roman" w:hAnsiTheme="minorHAnsi" w:cstheme="minorHAnsi"/>
          <w:bCs/>
          <w:sz w:val="24"/>
          <w:szCs w:val="24"/>
        </w:rPr>
        <w:t>with the students</w:t>
      </w:r>
      <w:r w:rsidRPr="00054C6A">
        <w:rPr>
          <w:rFonts w:asciiTheme="minorHAnsi" w:eastAsia="Times New Roman" w:hAnsiTheme="minorHAnsi" w:cstheme="minorHAnsi"/>
          <w:bCs/>
          <w:sz w:val="24"/>
          <w:szCs w:val="24"/>
        </w:rPr>
        <w:t>.</w:t>
      </w:r>
    </w:p>
    <w:p w:rsidR="00054C6A" w:rsidRPr="00054C6A" w:rsidRDefault="00054C6A" w:rsidP="00054C6A">
      <w:pPr>
        <w:pStyle w:val="ListParagraph"/>
        <w:widowControl/>
        <w:numPr>
          <w:ilvl w:val="0"/>
          <w:numId w:val="14"/>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Times New Roman" w:hAnsiTheme="minorHAnsi" w:cstheme="minorHAnsi"/>
          <w:bCs/>
          <w:sz w:val="24"/>
          <w:szCs w:val="24"/>
        </w:rPr>
        <w:t>Show appreciation and respect for all school staff.</w:t>
      </w:r>
    </w:p>
    <w:p w:rsidR="00054C6A" w:rsidRPr="00054C6A" w:rsidRDefault="00054C6A" w:rsidP="00054C6A">
      <w:pPr>
        <w:pStyle w:val="ListParagraph"/>
        <w:widowControl/>
        <w:numPr>
          <w:ilvl w:val="0"/>
          <w:numId w:val="14"/>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Times New Roman" w:hAnsiTheme="minorHAnsi" w:cstheme="minorHAnsi"/>
          <w:bCs/>
          <w:sz w:val="24"/>
          <w:szCs w:val="24"/>
        </w:rPr>
        <w:t>Attend school m</w:t>
      </w:r>
      <w:r w:rsidR="00323B4B">
        <w:rPr>
          <w:rFonts w:asciiTheme="minorHAnsi" w:eastAsia="Times New Roman" w:hAnsiTheme="minorHAnsi" w:cstheme="minorHAnsi"/>
          <w:bCs/>
          <w:sz w:val="24"/>
          <w:szCs w:val="24"/>
        </w:rPr>
        <w:t xml:space="preserve">eetings and </w:t>
      </w:r>
      <w:r w:rsidR="00323B4B">
        <w:rPr>
          <w:rFonts w:asciiTheme="minorHAnsi" w:eastAsia="Times New Roman" w:hAnsiTheme="minorHAnsi" w:cstheme="minorHAnsi"/>
          <w:bCs/>
          <w:sz w:val="24"/>
          <w:szCs w:val="24"/>
          <w:lang w:bidi="ar-AE"/>
        </w:rPr>
        <w:t>workshops</w:t>
      </w:r>
      <w:r w:rsidRPr="00054C6A">
        <w:rPr>
          <w:rFonts w:asciiTheme="minorHAnsi" w:eastAsia="Times New Roman" w:hAnsiTheme="minorHAnsi" w:cstheme="minorHAnsi"/>
          <w:bCs/>
          <w:sz w:val="24"/>
          <w:szCs w:val="24"/>
        </w:rPr>
        <w:t xml:space="preserve"> related to student behavio</w:t>
      </w:r>
      <w:r w:rsidR="00323B4B">
        <w:rPr>
          <w:rFonts w:asciiTheme="minorHAnsi" w:eastAsia="Times New Roman" w:hAnsiTheme="minorHAnsi" w:cstheme="minorHAnsi"/>
          <w:bCs/>
          <w:sz w:val="24"/>
          <w:szCs w:val="24"/>
        </w:rPr>
        <w:t>u</w:t>
      </w:r>
      <w:r w:rsidRPr="00054C6A">
        <w:rPr>
          <w:rFonts w:asciiTheme="minorHAnsi" w:eastAsia="Times New Roman" w:hAnsiTheme="minorHAnsi" w:cstheme="minorHAnsi"/>
          <w:bCs/>
          <w:sz w:val="24"/>
          <w:szCs w:val="24"/>
        </w:rPr>
        <w:t>r and discipline.</w:t>
      </w:r>
    </w:p>
    <w:p w:rsidR="00323B4B" w:rsidRPr="00323B4B" w:rsidRDefault="00323B4B" w:rsidP="00323B4B">
      <w:pPr>
        <w:pStyle w:val="ListParagraph"/>
        <w:widowControl/>
        <w:numPr>
          <w:ilvl w:val="0"/>
          <w:numId w:val="14"/>
        </w:numPr>
        <w:autoSpaceDE/>
        <w:autoSpaceDN/>
        <w:spacing w:line="276" w:lineRule="auto"/>
        <w:contextualSpacing/>
        <w:jc w:val="both"/>
        <w:rPr>
          <w:rFonts w:asciiTheme="minorHAnsi" w:eastAsia="Times New Roman" w:hAnsiTheme="minorHAnsi" w:cstheme="minorHAnsi"/>
          <w:bCs/>
          <w:sz w:val="24"/>
          <w:szCs w:val="24"/>
        </w:rPr>
      </w:pPr>
      <w:r w:rsidRPr="00323B4B">
        <w:rPr>
          <w:rFonts w:asciiTheme="minorHAnsi" w:eastAsia="Times New Roman" w:hAnsiTheme="minorHAnsi" w:cstheme="minorHAnsi"/>
          <w:bCs/>
          <w:sz w:val="24"/>
          <w:szCs w:val="24"/>
        </w:rPr>
        <w:t>Communicate with the school community to discuss and find solutions to modify students' behavior and implement appropriate corrective actions.</w:t>
      </w:r>
    </w:p>
    <w:p w:rsidR="005811C0" w:rsidRPr="005811C0" w:rsidRDefault="00054C6A" w:rsidP="005811C0">
      <w:pPr>
        <w:pStyle w:val="ListParagraph"/>
        <w:widowControl/>
        <w:numPr>
          <w:ilvl w:val="0"/>
          <w:numId w:val="14"/>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Times New Roman" w:hAnsiTheme="minorHAnsi" w:cstheme="minorHAnsi"/>
          <w:bCs/>
          <w:sz w:val="24"/>
          <w:szCs w:val="24"/>
        </w:rPr>
        <w:t>Ensure their children conform to, and abide by ADEK and school guidelines, instructions and corrective/disciplinary procedures applied by the school.</w:t>
      </w:r>
    </w:p>
    <w:p w:rsidR="005811C0" w:rsidRPr="005811C0" w:rsidRDefault="005811C0" w:rsidP="005811C0">
      <w:pPr>
        <w:pStyle w:val="ListParagraph"/>
        <w:widowControl/>
        <w:numPr>
          <w:ilvl w:val="0"/>
          <w:numId w:val="14"/>
        </w:numPr>
        <w:autoSpaceDE/>
        <w:autoSpaceDN/>
        <w:spacing w:line="276" w:lineRule="auto"/>
        <w:contextualSpacing/>
        <w:jc w:val="both"/>
        <w:rPr>
          <w:rFonts w:asciiTheme="minorHAnsi" w:eastAsia="Calibri" w:hAnsiTheme="minorHAnsi" w:cstheme="minorHAnsi"/>
          <w:sz w:val="24"/>
          <w:szCs w:val="24"/>
          <w:lang w:val="en-GB"/>
        </w:rPr>
      </w:pPr>
      <w:r w:rsidRPr="005811C0">
        <w:rPr>
          <w:rFonts w:asciiTheme="minorHAnsi" w:eastAsia="Times New Roman" w:hAnsiTheme="minorHAnsi" w:cstheme="minorHAnsi"/>
          <w:bCs/>
          <w:sz w:val="24"/>
          <w:szCs w:val="24"/>
        </w:rPr>
        <w:t>Comply with the school’s educational and administrative regulations to ensure the welfare and safeguarding of the students.</w:t>
      </w:r>
    </w:p>
    <w:p w:rsidR="00054C6A" w:rsidRPr="00054C6A" w:rsidRDefault="00054C6A" w:rsidP="005811C0">
      <w:pPr>
        <w:keepNext/>
        <w:keepLines/>
        <w:numPr>
          <w:ilvl w:val="0"/>
          <w:numId w:val="10"/>
        </w:numPr>
        <w:spacing w:before="20" w:after="20"/>
        <w:jc w:val="both"/>
        <w:outlineLvl w:val="1"/>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rPr>
        <w:t>Keep the school informed with any emergent or unexpected problems that their children may be facing.</w:t>
      </w:r>
    </w:p>
    <w:p w:rsidR="00054C6A" w:rsidRPr="00054C6A" w:rsidRDefault="00054C6A" w:rsidP="00054C6A">
      <w:pPr>
        <w:keepNext/>
        <w:keepLines/>
        <w:numPr>
          <w:ilvl w:val="0"/>
          <w:numId w:val="10"/>
        </w:numPr>
        <w:spacing w:before="20" w:after="20"/>
        <w:jc w:val="both"/>
        <w:outlineLvl w:val="1"/>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rPr>
        <w:t>Pay for the expenses needed to fix any intentional damage caused by their children to the school</w:t>
      </w:r>
    </w:p>
    <w:p w:rsidR="00054C6A" w:rsidRPr="00054C6A" w:rsidRDefault="00054C6A" w:rsidP="00054C6A">
      <w:pPr>
        <w:keepNext/>
        <w:keepLines/>
        <w:numPr>
          <w:ilvl w:val="0"/>
          <w:numId w:val="10"/>
        </w:numPr>
        <w:spacing w:before="20" w:after="20"/>
        <w:jc w:val="both"/>
        <w:outlineLvl w:val="1"/>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rPr>
        <w:t xml:space="preserve">Promote </w:t>
      </w:r>
      <w:r w:rsidR="00702CD8">
        <w:rPr>
          <w:rFonts w:asciiTheme="minorHAnsi" w:eastAsia="Times New Roman" w:hAnsiTheme="minorHAnsi" w:cstheme="minorHAnsi"/>
          <w:bCs/>
          <w:sz w:val="24"/>
          <w:szCs w:val="24"/>
        </w:rPr>
        <w:t xml:space="preserve">punctuality and </w:t>
      </w:r>
      <w:r w:rsidRPr="00054C6A">
        <w:rPr>
          <w:rFonts w:asciiTheme="minorHAnsi" w:eastAsia="Times New Roman" w:hAnsiTheme="minorHAnsi" w:cstheme="minorHAnsi"/>
          <w:bCs/>
          <w:sz w:val="24"/>
          <w:szCs w:val="24"/>
        </w:rPr>
        <w:t>attendance by bringing in students on time</w:t>
      </w:r>
      <w:r w:rsidR="00702CD8">
        <w:rPr>
          <w:rFonts w:asciiTheme="minorHAnsi" w:eastAsia="Times New Roman" w:hAnsiTheme="minorHAnsi" w:cstheme="minorHAnsi"/>
          <w:bCs/>
          <w:sz w:val="24"/>
          <w:szCs w:val="24"/>
        </w:rPr>
        <w:t xml:space="preserve"> every day</w:t>
      </w:r>
      <w:r w:rsidRPr="00054C6A">
        <w:rPr>
          <w:rFonts w:asciiTheme="minorHAnsi" w:eastAsia="Times New Roman" w:hAnsiTheme="minorHAnsi" w:cstheme="minorHAnsi"/>
          <w:bCs/>
          <w:sz w:val="24"/>
          <w:szCs w:val="24"/>
        </w:rPr>
        <w:t>.</w:t>
      </w:r>
    </w:p>
    <w:p w:rsidR="00054C6A" w:rsidRPr="00054C6A" w:rsidRDefault="00054C6A" w:rsidP="00054C6A">
      <w:pPr>
        <w:keepNext/>
        <w:keepLines/>
        <w:numPr>
          <w:ilvl w:val="0"/>
          <w:numId w:val="10"/>
        </w:numPr>
        <w:spacing w:before="20" w:after="20"/>
        <w:jc w:val="both"/>
        <w:outlineLvl w:val="1"/>
        <w:rPr>
          <w:rFonts w:asciiTheme="minorHAnsi" w:eastAsia="Times New Roman" w:hAnsiTheme="minorHAnsi" w:cstheme="minorHAnsi"/>
          <w:bCs/>
          <w:sz w:val="24"/>
          <w:szCs w:val="24"/>
          <w:lang w:val="en-GB"/>
        </w:rPr>
      </w:pPr>
      <w:r w:rsidRPr="00054C6A">
        <w:rPr>
          <w:rFonts w:asciiTheme="minorHAnsi" w:eastAsia="Times New Roman" w:hAnsiTheme="minorHAnsi" w:cstheme="minorHAnsi"/>
          <w:bCs/>
          <w:sz w:val="24"/>
          <w:szCs w:val="24"/>
        </w:rPr>
        <w:t>Parents are responsible to bring students in wearing their complete Uniform.</w:t>
      </w:r>
    </w:p>
    <w:p w:rsidR="00054C6A" w:rsidRPr="00A80682" w:rsidRDefault="00054C6A" w:rsidP="00054C6A">
      <w:pPr>
        <w:keepNext/>
        <w:keepLines/>
        <w:spacing w:before="20" w:after="20"/>
        <w:jc w:val="both"/>
        <w:outlineLvl w:val="1"/>
        <w:rPr>
          <w:rFonts w:asciiTheme="minorHAnsi" w:eastAsia="Times New Roman" w:hAnsiTheme="minorHAnsi" w:cstheme="minorHAnsi"/>
          <w:bCs/>
          <w:sz w:val="14"/>
          <w:szCs w:val="14"/>
        </w:rPr>
      </w:pPr>
    </w:p>
    <w:p w:rsidR="00054C6A" w:rsidRPr="00054C6A" w:rsidRDefault="00054C6A" w:rsidP="00054C6A">
      <w:pPr>
        <w:keepNext/>
        <w:keepLines/>
        <w:spacing w:before="20" w:after="20"/>
        <w:jc w:val="both"/>
        <w:outlineLvl w:val="1"/>
        <w:rPr>
          <w:rFonts w:asciiTheme="minorHAnsi" w:eastAsia="Times New Roman" w:hAnsiTheme="minorHAnsi" w:cstheme="minorHAnsi"/>
          <w:bCs/>
          <w:sz w:val="24"/>
          <w:szCs w:val="24"/>
          <w:u w:val="single"/>
          <w:lang w:val="en-GB"/>
        </w:rPr>
      </w:pPr>
      <w:r w:rsidRPr="00054C6A">
        <w:rPr>
          <w:rFonts w:asciiTheme="minorHAnsi" w:eastAsia="Times New Roman" w:hAnsiTheme="minorHAnsi" w:cstheme="minorHAnsi"/>
          <w:b/>
          <w:bCs/>
          <w:sz w:val="24"/>
          <w:szCs w:val="24"/>
          <w:u w:val="single"/>
          <w:lang w:val="en-GB"/>
        </w:rPr>
        <w:t>ADEK BEHAVIOUR LEVEL</w:t>
      </w:r>
      <w:r>
        <w:rPr>
          <w:rFonts w:asciiTheme="minorHAnsi" w:eastAsia="Times New Roman" w:hAnsiTheme="minorHAnsi" w:cstheme="minorHAnsi"/>
          <w:b/>
          <w:bCs/>
          <w:sz w:val="24"/>
          <w:szCs w:val="24"/>
          <w:u w:val="single"/>
          <w:lang w:val="en-GB"/>
        </w:rPr>
        <w:t>S</w:t>
      </w:r>
      <w:r w:rsidRPr="00054C6A">
        <w:rPr>
          <w:rFonts w:asciiTheme="minorHAnsi" w:eastAsia="Times New Roman" w:hAnsiTheme="minorHAnsi" w:cstheme="minorHAnsi"/>
          <w:b/>
          <w:bCs/>
          <w:sz w:val="24"/>
          <w:szCs w:val="24"/>
          <w:u w:val="single"/>
          <w:lang w:val="en-GB"/>
        </w:rPr>
        <w:t xml:space="preserve"> AND ACTIONS        </w:t>
      </w:r>
    </w:p>
    <w:p w:rsidR="00054C6A" w:rsidRPr="00054C6A" w:rsidRDefault="00054C6A" w:rsidP="00054C6A">
      <w:pPr>
        <w:spacing w:after="0"/>
        <w:jc w:val="both"/>
        <w:rPr>
          <w:rFonts w:asciiTheme="minorHAnsi" w:hAnsiTheme="minorHAnsi" w:cstheme="minorHAnsi"/>
          <w:b/>
          <w:bCs/>
          <w:sz w:val="24"/>
          <w:szCs w:val="24"/>
          <w:u w:val="single"/>
          <w:lang w:val="en-GB"/>
        </w:rPr>
      </w:pPr>
      <w:r w:rsidRPr="00054C6A">
        <w:rPr>
          <w:rFonts w:asciiTheme="minorHAnsi" w:hAnsiTheme="minorHAnsi" w:cstheme="minorHAnsi"/>
          <w:b/>
          <w:bCs/>
          <w:sz w:val="24"/>
          <w:szCs w:val="24"/>
          <w:u w:val="single"/>
          <w:lang w:val="en-GB"/>
        </w:rPr>
        <w:t>Levels for Disciplinary Actions</w:t>
      </w:r>
    </w:p>
    <w:p w:rsidR="00054C6A" w:rsidRPr="00054C6A" w:rsidRDefault="00054C6A" w:rsidP="00054C6A">
      <w:p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ADEK categorizes student misconduct into three levels. Each level of behaviour requires a different disciplinary approach for modifying and correcting the student behaviour.</w:t>
      </w:r>
    </w:p>
    <w:p w:rsidR="00054C6A" w:rsidRPr="00054C6A" w:rsidRDefault="00054C6A" w:rsidP="00054C6A">
      <w:pPr>
        <w:spacing w:after="0"/>
        <w:rPr>
          <w:rFonts w:asciiTheme="minorHAnsi" w:hAnsiTheme="minorHAnsi" w:cstheme="minorHAnsi"/>
          <w:b/>
          <w:bCs/>
          <w:sz w:val="24"/>
          <w:szCs w:val="24"/>
          <w:u w:val="single"/>
          <w:lang w:val="en-GB"/>
        </w:rPr>
      </w:pPr>
      <w:r w:rsidRPr="00054C6A">
        <w:rPr>
          <w:rFonts w:asciiTheme="minorHAnsi" w:hAnsiTheme="minorHAnsi" w:cstheme="minorHAnsi"/>
          <w:b/>
          <w:bCs/>
          <w:sz w:val="24"/>
          <w:szCs w:val="24"/>
          <w:u w:val="single"/>
          <w:lang w:val="en-GB"/>
        </w:rPr>
        <w:t>Levels of Misconduct</w:t>
      </w:r>
    </w:p>
    <w:p w:rsidR="00054C6A" w:rsidRPr="00054C6A" w:rsidRDefault="00054C6A" w:rsidP="00054C6A">
      <w:pPr>
        <w:spacing w:after="0"/>
        <w:rPr>
          <w:rFonts w:asciiTheme="minorHAnsi" w:hAnsiTheme="minorHAnsi" w:cstheme="minorHAnsi"/>
          <w:b/>
          <w:bCs/>
          <w:sz w:val="24"/>
          <w:szCs w:val="24"/>
          <w:lang w:val="en-GB"/>
        </w:rPr>
      </w:pPr>
      <w:r w:rsidRPr="00054C6A">
        <w:rPr>
          <w:rFonts w:asciiTheme="minorHAnsi" w:hAnsiTheme="minorHAnsi" w:cstheme="minorHAnsi"/>
          <w:b/>
          <w:bCs/>
          <w:sz w:val="24"/>
          <w:szCs w:val="24"/>
          <w:lang w:val="en-GB"/>
        </w:rPr>
        <w:tab/>
        <w:t>Level One:</w:t>
      </w:r>
      <w:r>
        <w:rPr>
          <w:rFonts w:asciiTheme="minorHAnsi" w:hAnsiTheme="minorHAnsi" w:cstheme="minorHAnsi"/>
          <w:b/>
          <w:bCs/>
          <w:sz w:val="24"/>
          <w:szCs w:val="24"/>
          <w:lang w:val="en-GB"/>
        </w:rPr>
        <w:t xml:space="preserve"> </w:t>
      </w:r>
      <w:r>
        <w:rPr>
          <w:rFonts w:asciiTheme="minorHAnsi" w:hAnsiTheme="minorHAnsi" w:cstheme="minorHAnsi"/>
          <w:sz w:val="24"/>
          <w:szCs w:val="24"/>
          <w:lang w:val="en-GB"/>
        </w:rPr>
        <w:t xml:space="preserve">Behaviour </w:t>
      </w:r>
      <w:r w:rsidRPr="00054C6A">
        <w:rPr>
          <w:rFonts w:asciiTheme="minorHAnsi" w:hAnsiTheme="minorHAnsi" w:cstheme="minorHAnsi"/>
          <w:sz w:val="24"/>
          <w:szCs w:val="24"/>
          <w:lang w:val="en-GB"/>
        </w:rPr>
        <w:t xml:space="preserve">that causes the disruption of teaching and learning </w:t>
      </w:r>
    </w:p>
    <w:p w:rsidR="00054C6A" w:rsidRPr="00054C6A" w:rsidRDefault="00054C6A" w:rsidP="00054C6A">
      <w:p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Behaviours in Level One may include but are not limited:</w:t>
      </w:r>
    </w:p>
    <w:p w:rsidR="00054C6A" w:rsidRPr="00054C6A" w:rsidRDefault="00054C6A" w:rsidP="00054C6A">
      <w:pPr>
        <w:pStyle w:val="ListParagraph"/>
        <w:widowControl/>
        <w:numPr>
          <w:ilvl w:val="0"/>
          <w:numId w:val="11"/>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Tardiness</w:t>
      </w:r>
    </w:p>
    <w:p w:rsidR="00054C6A" w:rsidRPr="00054C6A" w:rsidRDefault="00054C6A" w:rsidP="00054C6A">
      <w:pPr>
        <w:pStyle w:val="ListParagraph"/>
        <w:widowControl/>
        <w:numPr>
          <w:ilvl w:val="0"/>
          <w:numId w:val="11"/>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Not bringing the necessary books</w:t>
      </w:r>
      <w:r w:rsidR="00FF2484">
        <w:rPr>
          <w:rFonts w:asciiTheme="minorHAnsi" w:eastAsia="Calibri" w:hAnsiTheme="minorHAnsi" w:cstheme="minorHAnsi"/>
          <w:sz w:val="24"/>
          <w:szCs w:val="24"/>
          <w:lang w:val="en-GB"/>
        </w:rPr>
        <w:t>, stationary and resources for studying.</w:t>
      </w:r>
    </w:p>
    <w:p w:rsidR="00054C6A" w:rsidRPr="00054C6A" w:rsidRDefault="00FF2484" w:rsidP="00054C6A">
      <w:pPr>
        <w:pStyle w:val="ListParagraph"/>
        <w:widowControl/>
        <w:numPr>
          <w:ilvl w:val="0"/>
          <w:numId w:val="11"/>
        </w:numPr>
        <w:autoSpaceDE/>
        <w:autoSpaceDN/>
        <w:spacing w:line="276" w:lineRule="auto"/>
        <w:contextualSpacing/>
        <w:jc w:val="both"/>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 xml:space="preserve">Not wearing the appropriate </w:t>
      </w:r>
      <w:r w:rsidR="00054C6A" w:rsidRPr="00054C6A">
        <w:rPr>
          <w:rFonts w:asciiTheme="minorHAnsi" w:eastAsia="Calibri" w:hAnsiTheme="minorHAnsi" w:cstheme="minorHAnsi"/>
          <w:sz w:val="24"/>
          <w:szCs w:val="24"/>
          <w:lang w:val="en-GB"/>
        </w:rPr>
        <w:t>school uniform (including sports</w:t>
      </w:r>
      <w:r w:rsidR="004E2204">
        <w:rPr>
          <w:rFonts w:asciiTheme="minorHAnsi" w:eastAsia="Calibri" w:hAnsiTheme="minorHAnsi" w:cstheme="minorHAnsi"/>
          <w:sz w:val="24"/>
          <w:szCs w:val="24"/>
          <w:lang w:val="en-GB"/>
        </w:rPr>
        <w:t xml:space="preserve"> uniform</w:t>
      </w:r>
      <w:r w:rsidR="00054C6A" w:rsidRPr="00054C6A">
        <w:rPr>
          <w:rFonts w:asciiTheme="minorHAnsi" w:eastAsia="Calibri" w:hAnsiTheme="minorHAnsi" w:cstheme="minorHAnsi"/>
          <w:sz w:val="24"/>
          <w:szCs w:val="24"/>
          <w:lang w:val="en-GB"/>
        </w:rPr>
        <w:t>)</w:t>
      </w:r>
    </w:p>
    <w:p w:rsidR="00054C6A" w:rsidRPr="004E2204" w:rsidRDefault="00054C6A" w:rsidP="004E2204">
      <w:pPr>
        <w:pStyle w:val="ListParagraph"/>
        <w:widowControl/>
        <w:numPr>
          <w:ilvl w:val="0"/>
          <w:numId w:val="11"/>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Unexplained absences</w:t>
      </w:r>
    </w:p>
    <w:p w:rsidR="00054C6A" w:rsidRPr="00054C6A" w:rsidRDefault="00054C6A" w:rsidP="00054C6A">
      <w:pPr>
        <w:pStyle w:val="ListParagraph"/>
        <w:widowControl/>
        <w:numPr>
          <w:ilvl w:val="0"/>
          <w:numId w:val="11"/>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Disruptive classroom and school behaviour</w:t>
      </w:r>
    </w:p>
    <w:p w:rsidR="00054C6A" w:rsidRPr="00054C6A" w:rsidRDefault="00054C6A" w:rsidP="00054C6A">
      <w:pPr>
        <w:pStyle w:val="ListParagraph"/>
        <w:widowControl/>
        <w:numPr>
          <w:ilvl w:val="0"/>
          <w:numId w:val="11"/>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Breaking school rules including classrooms, hallways,</w:t>
      </w:r>
      <w:r w:rsidRPr="00054C6A">
        <w:rPr>
          <w:rFonts w:asciiTheme="minorHAnsi" w:hAnsiTheme="minorHAnsi" w:cstheme="minorHAnsi"/>
          <w:sz w:val="24"/>
          <w:szCs w:val="24"/>
        </w:rPr>
        <w:t xml:space="preserve"> </w:t>
      </w:r>
      <w:r w:rsidRPr="00054C6A">
        <w:rPr>
          <w:rFonts w:asciiTheme="minorHAnsi" w:eastAsia="Calibri" w:hAnsiTheme="minorHAnsi" w:cstheme="minorHAnsi"/>
          <w:sz w:val="24"/>
          <w:szCs w:val="24"/>
          <w:lang w:val="en-GB"/>
        </w:rPr>
        <w:t>playgrounds and buses</w:t>
      </w:r>
    </w:p>
    <w:p w:rsidR="001F48F2" w:rsidRDefault="005475BC" w:rsidP="001F48F2">
      <w:pPr>
        <w:pStyle w:val="ListParagraph"/>
        <w:widowControl/>
        <w:numPr>
          <w:ilvl w:val="0"/>
          <w:numId w:val="11"/>
        </w:numPr>
        <w:autoSpaceDE/>
        <w:autoSpaceDN/>
        <w:spacing w:line="276" w:lineRule="auto"/>
        <w:contextualSpacing/>
        <w:rPr>
          <w:rFonts w:asciiTheme="minorHAnsi" w:eastAsia="Calibri" w:hAnsiTheme="minorHAnsi" w:cstheme="minorHAnsi"/>
          <w:sz w:val="24"/>
          <w:szCs w:val="24"/>
          <w:lang w:val="en-GB"/>
        </w:rPr>
      </w:pPr>
      <w:r w:rsidRPr="005475BC">
        <w:rPr>
          <w:rFonts w:asciiTheme="minorHAnsi" w:eastAsia="Calibri" w:hAnsiTheme="minorHAnsi" w:cstheme="minorHAnsi"/>
          <w:sz w:val="24"/>
          <w:szCs w:val="24"/>
          <w:lang w:val="en-GB"/>
        </w:rPr>
        <w:t>Defying Administration and teaching staff authority by not obeying to the school rules and regulations.</w:t>
      </w:r>
    </w:p>
    <w:p w:rsidR="00054C6A" w:rsidRPr="00054C6A" w:rsidRDefault="00054C6A" w:rsidP="005475BC">
      <w:pPr>
        <w:pStyle w:val="ListParagraph"/>
        <w:widowControl/>
        <w:numPr>
          <w:ilvl w:val="0"/>
          <w:numId w:val="11"/>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Abusive or inappropriate language toward peers</w:t>
      </w:r>
    </w:p>
    <w:p w:rsidR="00054C6A" w:rsidRDefault="00054C6A" w:rsidP="00054C6A">
      <w:pPr>
        <w:pStyle w:val="ListParagraph"/>
        <w:widowControl/>
        <w:numPr>
          <w:ilvl w:val="0"/>
          <w:numId w:val="11"/>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 xml:space="preserve"> Disruptive behaviour on school buses</w:t>
      </w:r>
    </w:p>
    <w:p w:rsidR="00054C6A" w:rsidRDefault="00054C6A" w:rsidP="00054C6A">
      <w:pPr>
        <w:contextualSpacing/>
        <w:jc w:val="both"/>
        <w:rPr>
          <w:rFonts w:asciiTheme="minorHAnsi" w:hAnsiTheme="minorHAnsi" w:cstheme="minorHAnsi"/>
          <w:sz w:val="24"/>
          <w:szCs w:val="24"/>
          <w:lang w:val="en-GB"/>
        </w:rPr>
      </w:pPr>
    </w:p>
    <w:p w:rsidR="00054C6A" w:rsidRDefault="00054C6A" w:rsidP="00054C6A">
      <w:pPr>
        <w:contextualSpacing/>
        <w:jc w:val="both"/>
        <w:rPr>
          <w:rFonts w:asciiTheme="minorHAnsi" w:hAnsiTheme="minorHAnsi" w:cstheme="minorHAnsi"/>
          <w:sz w:val="24"/>
          <w:szCs w:val="24"/>
          <w:lang w:val="en-GB"/>
        </w:rPr>
      </w:pPr>
    </w:p>
    <w:p w:rsidR="00054C6A" w:rsidRPr="00054C6A" w:rsidRDefault="00054C6A" w:rsidP="00054C6A">
      <w:pPr>
        <w:contextualSpacing/>
        <w:jc w:val="both"/>
        <w:rPr>
          <w:rFonts w:asciiTheme="minorHAnsi" w:hAnsiTheme="minorHAnsi" w:cstheme="minorHAnsi"/>
          <w:sz w:val="24"/>
          <w:szCs w:val="24"/>
          <w:lang w:val="en-GB"/>
        </w:rPr>
      </w:pPr>
    </w:p>
    <w:p w:rsidR="00054C6A" w:rsidRPr="00A80682" w:rsidRDefault="00054C6A" w:rsidP="00A80682">
      <w:pPr>
        <w:spacing w:after="0"/>
        <w:jc w:val="both"/>
        <w:rPr>
          <w:rFonts w:asciiTheme="minorHAnsi" w:hAnsiTheme="minorHAnsi" w:cstheme="minorHAnsi"/>
          <w:b/>
          <w:bCs/>
          <w:sz w:val="24"/>
          <w:szCs w:val="24"/>
          <w:u w:val="single"/>
          <w:lang w:val="en-GB"/>
        </w:rPr>
      </w:pPr>
      <w:r w:rsidRPr="00054C6A">
        <w:rPr>
          <w:rFonts w:asciiTheme="minorHAnsi" w:hAnsiTheme="minorHAnsi" w:cstheme="minorHAnsi"/>
          <w:b/>
          <w:bCs/>
          <w:sz w:val="24"/>
          <w:szCs w:val="24"/>
          <w:u w:val="single"/>
          <w:lang w:val="en-GB"/>
        </w:rPr>
        <w:lastRenderedPageBreak/>
        <w:t>Level Two</w:t>
      </w:r>
      <w:r>
        <w:rPr>
          <w:rFonts w:asciiTheme="minorHAnsi" w:hAnsiTheme="minorHAnsi" w:cstheme="minorHAnsi"/>
          <w:b/>
          <w:bCs/>
          <w:sz w:val="24"/>
          <w:szCs w:val="24"/>
          <w:u w:val="single"/>
          <w:lang w:val="en-GB"/>
        </w:rPr>
        <w:t xml:space="preserve"> </w:t>
      </w:r>
      <w:r w:rsidRPr="00054C6A">
        <w:rPr>
          <w:rFonts w:asciiTheme="minorHAnsi" w:hAnsiTheme="minorHAnsi" w:cstheme="minorHAnsi"/>
          <w:sz w:val="24"/>
          <w:szCs w:val="24"/>
          <w:lang w:val="en-GB"/>
        </w:rPr>
        <w:t>Behaviour that causes greater disruption of teaching and learning than level one behaviour. It also covers student behaviours that may lead to physical and mental harm of another person or property damage.</w:t>
      </w:r>
      <w:r w:rsidR="00A80682" w:rsidRPr="00A80682">
        <w:rPr>
          <w:rFonts w:asciiTheme="minorHAnsi" w:hAnsiTheme="minorHAnsi" w:cstheme="minorHAnsi"/>
          <w:b/>
          <w:bCs/>
          <w:sz w:val="24"/>
          <w:szCs w:val="24"/>
          <w:lang w:val="en-GB"/>
        </w:rPr>
        <w:t xml:space="preserve"> </w:t>
      </w:r>
      <w:r w:rsidRPr="00054C6A">
        <w:rPr>
          <w:rFonts w:asciiTheme="minorHAnsi" w:hAnsiTheme="minorHAnsi" w:cstheme="minorHAnsi"/>
          <w:sz w:val="24"/>
          <w:szCs w:val="24"/>
          <w:lang w:val="en-GB"/>
        </w:rPr>
        <w:t>Behaviours in Level Two may include but are not limited to:</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Trespassing</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Mocking others</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Fighting with other students and bullying</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Theft</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Vandalism</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Using cell phones during school time</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Leaving school without permission</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In possession of or viewing pornographic material</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Cheating on exams or assignments</w:t>
      </w:r>
    </w:p>
    <w:p w:rsidR="00054C6A" w:rsidRPr="00054C6A" w:rsidRDefault="00054C6A" w:rsidP="00054C6A">
      <w:pPr>
        <w:pStyle w:val="ListParagraph"/>
        <w:widowControl/>
        <w:numPr>
          <w:ilvl w:val="0"/>
          <w:numId w:val="12"/>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Providing false documents (e.g. signing letters without the knowledge of parents)</w:t>
      </w:r>
    </w:p>
    <w:p w:rsidR="00054C6A" w:rsidRPr="00054C6A" w:rsidRDefault="00054C6A" w:rsidP="00054C6A">
      <w:pPr>
        <w:spacing w:after="0"/>
        <w:jc w:val="both"/>
        <w:rPr>
          <w:rFonts w:asciiTheme="minorHAnsi" w:hAnsiTheme="minorHAnsi" w:cstheme="minorHAnsi"/>
          <w:sz w:val="2"/>
          <w:szCs w:val="2"/>
          <w:lang w:val="en-GB"/>
        </w:rPr>
      </w:pPr>
    </w:p>
    <w:p w:rsidR="00054C6A" w:rsidRPr="00A80682" w:rsidRDefault="006E7F98" w:rsidP="00054C6A">
      <w:pPr>
        <w:spacing w:after="0"/>
        <w:jc w:val="both"/>
        <w:rPr>
          <w:rFonts w:asciiTheme="minorHAnsi" w:hAnsiTheme="minorHAnsi" w:cstheme="minorHAnsi"/>
          <w:b/>
          <w:bCs/>
          <w:sz w:val="24"/>
          <w:szCs w:val="24"/>
          <w:lang w:val="en-GB"/>
        </w:rPr>
      </w:pPr>
      <w:r w:rsidRPr="00A80682">
        <w:rPr>
          <w:rFonts w:asciiTheme="minorHAnsi" w:hAnsiTheme="minorHAnsi" w:cstheme="minorHAnsi"/>
          <w:b/>
          <w:bCs/>
          <w:sz w:val="24"/>
          <w:szCs w:val="24"/>
        </w:rPr>
        <w:t xml:space="preserve">Please note </w:t>
      </w:r>
      <w:r w:rsidRPr="00A80682">
        <w:rPr>
          <w:rFonts w:asciiTheme="minorHAnsi" w:hAnsiTheme="minorHAnsi" w:cstheme="minorHAnsi"/>
          <w:b/>
          <w:bCs/>
          <w:sz w:val="24"/>
          <w:szCs w:val="24"/>
          <w:lang w:val="en-GB"/>
        </w:rPr>
        <w:t>f</w:t>
      </w:r>
      <w:r w:rsidR="00054C6A" w:rsidRPr="00A80682">
        <w:rPr>
          <w:rFonts w:asciiTheme="minorHAnsi" w:hAnsiTheme="minorHAnsi" w:cstheme="minorHAnsi"/>
          <w:b/>
          <w:bCs/>
          <w:sz w:val="24"/>
          <w:szCs w:val="24"/>
          <w:lang w:val="en-GB"/>
        </w:rPr>
        <w:t>or Level Two offences that involve vandalism, parents may be held responsible for paying all or part of the costs of rectifying any defaced, damaged or destruction of school property caused by their child or children’s acts of vandalism. (Refer to procedures for reporting the wilful damage and/or destruct</w:t>
      </w:r>
      <w:r w:rsidR="00A80682">
        <w:rPr>
          <w:rFonts w:asciiTheme="minorHAnsi" w:hAnsiTheme="minorHAnsi" w:cstheme="minorHAnsi"/>
          <w:b/>
          <w:bCs/>
          <w:sz w:val="24"/>
          <w:szCs w:val="24"/>
          <w:lang w:val="en-GB"/>
        </w:rPr>
        <w:t>ion of school property</w:t>
      </w:r>
      <w:r w:rsidR="00054C6A" w:rsidRPr="00A80682">
        <w:rPr>
          <w:rFonts w:asciiTheme="minorHAnsi" w:hAnsiTheme="minorHAnsi" w:cstheme="minorHAnsi"/>
          <w:b/>
          <w:bCs/>
          <w:sz w:val="24"/>
          <w:szCs w:val="24"/>
          <w:lang w:val="en-GB"/>
        </w:rPr>
        <w:t>).</w:t>
      </w:r>
    </w:p>
    <w:p w:rsidR="00054C6A" w:rsidRPr="00054C6A" w:rsidRDefault="00054C6A" w:rsidP="00054C6A">
      <w:pPr>
        <w:spacing w:after="0"/>
        <w:jc w:val="both"/>
        <w:rPr>
          <w:rFonts w:asciiTheme="minorHAnsi" w:hAnsiTheme="minorHAnsi" w:cstheme="minorHAnsi"/>
          <w:sz w:val="4"/>
          <w:szCs w:val="4"/>
          <w:lang w:val="en-GB"/>
        </w:rPr>
      </w:pPr>
    </w:p>
    <w:p w:rsidR="00054C6A" w:rsidRPr="00054C6A" w:rsidRDefault="00054C6A" w:rsidP="00054C6A">
      <w:pPr>
        <w:spacing w:after="0"/>
        <w:jc w:val="both"/>
        <w:rPr>
          <w:rFonts w:asciiTheme="minorHAnsi" w:hAnsiTheme="minorHAnsi" w:cstheme="minorHAnsi"/>
          <w:b/>
          <w:bCs/>
          <w:sz w:val="24"/>
          <w:szCs w:val="24"/>
          <w:u w:val="single"/>
          <w:lang w:val="en-GB"/>
        </w:rPr>
      </w:pPr>
      <w:r w:rsidRPr="00054C6A">
        <w:rPr>
          <w:rFonts w:asciiTheme="minorHAnsi" w:hAnsiTheme="minorHAnsi" w:cstheme="minorHAnsi"/>
          <w:b/>
          <w:bCs/>
          <w:sz w:val="24"/>
          <w:szCs w:val="24"/>
          <w:u w:val="single"/>
          <w:lang w:val="en-GB"/>
        </w:rPr>
        <w:t>Level Three</w:t>
      </w:r>
      <w:r>
        <w:rPr>
          <w:rFonts w:asciiTheme="minorHAnsi" w:hAnsiTheme="minorHAnsi" w:cstheme="minorHAnsi"/>
          <w:b/>
          <w:bCs/>
          <w:sz w:val="24"/>
          <w:szCs w:val="24"/>
          <w:u w:val="single"/>
          <w:lang w:val="en-GB"/>
        </w:rPr>
        <w:t xml:space="preserve"> </w:t>
      </w:r>
      <w:r>
        <w:rPr>
          <w:rFonts w:asciiTheme="minorHAnsi" w:hAnsiTheme="minorHAnsi" w:cstheme="minorHAnsi"/>
          <w:sz w:val="24"/>
          <w:szCs w:val="24"/>
          <w:lang w:val="en-GB"/>
        </w:rPr>
        <w:t xml:space="preserve">Behaviour </w:t>
      </w:r>
      <w:r w:rsidRPr="00054C6A">
        <w:rPr>
          <w:rFonts w:asciiTheme="minorHAnsi" w:hAnsiTheme="minorHAnsi" w:cstheme="minorHAnsi"/>
          <w:sz w:val="24"/>
          <w:szCs w:val="24"/>
          <w:lang w:val="en-GB"/>
        </w:rPr>
        <w:t>that causes the physical or mental endangerment of fellow students, school staff and other people. Behaviours in Level 3 are at times also violating UAE Laws.</w:t>
      </w:r>
    </w:p>
    <w:p w:rsidR="00054C6A" w:rsidRPr="00054C6A" w:rsidRDefault="00054C6A" w:rsidP="00054C6A">
      <w:p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Behaviours in Level Three may include but are not limited to:</w:t>
      </w:r>
    </w:p>
    <w:p w:rsidR="00054C6A" w:rsidRPr="00054C6A" w:rsidRDefault="00054C6A" w:rsidP="00054C6A">
      <w:pPr>
        <w:pStyle w:val="ListParagraph"/>
        <w:widowControl/>
        <w:numPr>
          <w:ilvl w:val="0"/>
          <w:numId w:val="13"/>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Fighting with teachers, staff members and/or community members</w:t>
      </w:r>
    </w:p>
    <w:p w:rsidR="00054C6A" w:rsidRPr="00054C6A" w:rsidRDefault="00054C6A" w:rsidP="00054C6A">
      <w:pPr>
        <w:pStyle w:val="ListParagraph"/>
        <w:widowControl/>
        <w:numPr>
          <w:ilvl w:val="0"/>
          <w:numId w:val="13"/>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Sharing or distributing pornographic material</w:t>
      </w:r>
    </w:p>
    <w:p w:rsidR="00054C6A" w:rsidRPr="00054C6A" w:rsidRDefault="00054C6A" w:rsidP="00054C6A">
      <w:pPr>
        <w:pStyle w:val="ListParagraph"/>
        <w:widowControl/>
        <w:numPr>
          <w:ilvl w:val="0"/>
          <w:numId w:val="13"/>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 xml:space="preserve">Wilful </w:t>
      </w:r>
      <w:r w:rsidRPr="00BD4A27">
        <w:rPr>
          <w:rFonts w:asciiTheme="minorHAnsi" w:eastAsia="Calibri" w:hAnsiTheme="minorHAnsi" w:cstheme="minorHAnsi"/>
          <w:sz w:val="24"/>
          <w:szCs w:val="24"/>
          <w:lang w:val="en-GB"/>
        </w:rPr>
        <w:t>damage</w:t>
      </w:r>
      <w:r w:rsidRPr="00054C6A">
        <w:rPr>
          <w:rFonts w:asciiTheme="minorHAnsi" w:eastAsia="Calibri" w:hAnsiTheme="minorHAnsi" w:cstheme="minorHAnsi"/>
          <w:sz w:val="24"/>
          <w:szCs w:val="24"/>
          <w:lang w:val="en-GB"/>
        </w:rPr>
        <w:t xml:space="preserve"> to, or destruction of, school and personal property.</w:t>
      </w:r>
    </w:p>
    <w:p w:rsidR="00054C6A" w:rsidRPr="00054C6A" w:rsidRDefault="00054C6A" w:rsidP="00054C6A">
      <w:pPr>
        <w:pStyle w:val="ListParagraph"/>
        <w:widowControl/>
        <w:numPr>
          <w:ilvl w:val="0"/>
          <w:numId w:val="13"/>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Possessing, selling, weapons and/ or explosive</w:t>
      </w:r>
    </w:p>
    <w:p w:rsidR="00054C6A" w:rsidRPr="00054C6A" w:rsidRDefault="00054C6A" w:rsidP="00054C6A">
      <w:pPr>
        <w:pStyle w:val="ListParagraph"/>
        <w:widowControl/>
        <w:numPr>
          <w:ilvl w:val="0"/>
          <w:numId w:val="13"/>
        </w:numPr>
        <w:autoSpaceDE/>
        <w:autoSpaceDN/>
        <w:spacing w:after="200" w:line="276" w:lineRule="auto"/>
        <w:contextualSpacing/>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Using/possession of any illegal and inappropriate substances</w:t>
      </w:r>
    </w:p>
    <w:p w:rsidR="00054C6A" w:rsidRPr="00054C6A" w:rsidRDefault="00054C6A" w:rsidP="00054C6A">
      <w:pPr>
        <w:pStyle w:val="ListParagraph"/>
        <w:widowControl/>
        <w:numPr>
          <w:ilvl w:val="0"/>
          <w:numId w:val="13"/>
        </w:numPr>
        <w:autoSpaceDE/>
        <w:autoSpaceDN/>
        <w:spacing w:after="200" w:line="276" w:lineRule="auto"/>
        <w:contextualSpacing/>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Exchanging any inappropriate materials, photos, etc</w:t>
      </w:r>
    </w:p>
    <w:p w:rsidR="00054C6A" w:rsidRPr="00054C6A" w:rsidRDefault="00054C6A" w:rsidP="00054C6A">
      <w:pPr>
        <w:pStyle w:val="ListParagraph"/>
        <w:widowControl/>
        <w:numPr>
          <w:ilvl w:val="0"/>
          <w:numId w:val="13"/>
        </w:numPr>
        <w:autoSpaceDE/>
        <w:autoSpaceDN/>
        <w:spacing w:line="276" w:lineRule="auto"/>
        <w:contextualSpacing/>
        <w:jc w:val="both"/>
        <w:rPr>
          <w:rFonts w:asciiTheme="minorHAnsi" w:eastAsia="Calibri" w:hAnsiTheme="minorHAnsi" w:cstheme="minorHAnsi"/>
          <w:sz w:val="24"/>
          <w:szCs w:val="24"/>
          <w:lang w:val="en-GB"/>
        </w:rPr>
      </w:pPr>
      <w:r w:rsidRPr="00054C6A">
        <w:rPr>
          <w:rFonts w:asciiTheme="minorHAnsi" w:eastAsia="Calibri" w:hAnsiTheme="minorHAnsi" w:cstheme="minorHAnsi"/>
          <w:sz w:val="24"/>
          <w:szCs w:val="24"/>
          <w:lang w:val="en-GB"/>
        </w:rPr>
        <w:t xml:space="preserve">Committing major actions contradictory to the morals </w:t>
      </w:r>
    </w:p>
    <w:p w:rsidR="00054C6A" w:rsidRPr="00054C6A" w:rsidRDefault="00054C6A" w:rsidP="00C54FB4">
      <w:pPr>
        <w:spacing w:after="0"/>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Any disciplinary action used to address student misconduct will be firm,</w:t>
      </w:r>
      <w:r w:rsidRPr="00054C6A">
        <w:rPr>
          <w:rFonts w:asciiTheme="minorHAnsi" w:hAnsiTheme="minorHAnsi" w:cstheme="minorHAnsi"/>
          <w:sz w:val="24"/>
          <w:szCs w:val="24"/>
        </w:rPr>
        <w:t xml:space="preserve"> </w:t>
      </w:r>
      <w:r w:rsidRPr="00054C6A">
        <w:rPr>
          <w:rFonts w:asciiTheme="minorHAnsi" w:hAnsiTheme="minorHAnsi" w:cstheme="minorHAnsi"/>
          <w:sz w:val="24"/>
          <w:szCs w:val="24"/>
          <w:lang w:val="en-GB"/>
        </w:rPr>
        <w:t>consistent, clear and in complia</w:t>
      </w:r>
      <w:r w:rsidR="00C54FB4">
        <w:rPr>
          <w:rFonts w:asciiTheme="minorHAnsi" w:hAnsiTheme="minorHAnsi" w:cstheme="minorHAnsi"/>
          <w:sz w:val="24"/>
          <w:szCs w:val="24"/>
          <w:lang w:val="en-GB"/>
        </w:rPr>
        <w:t>nce with all ADEK and UAE laws and school policies.</w:t>
      </w:r>
    </w:p>
    <w:p w:rsidR="00054C6A" w:rsidRPr="00054C6A" w:rsidRDefault="00054C6A" w:rsidP="00054C6A">
      <w:pPr>
        <w:spacing w:after="0"/>
        <w:jc w:val="both"/>
        <w:rPr>
          <w:rFonts w:asciiTheme="minorHAnsi" w:hAnsiTheme="minorHAnsi" w:cstheme="minorHAnsi"/>
          <w:sz w:val="2"/>
          <w:szCs w:val="2"/>
          <w:lang w:val="en-GB"/>
        </w:rPr>
      </w:pPr>
    </w:p>
    <w:p w:rsidR="00054C6A" w:rsidRPr="00054C6A" w:rsidRDefault="00054C6A" w:rsidP="00054C6A">
      <w:pPr>
        <w:spacing w:after="0"/>
        <w:jc w:val="both"/>
        <w:rPr>
          <w:rFonts w:asciiTheme="minorHAnsi" w:hAnsiTheme="minorHAnsi" w:cstheme="minorHAnsi"/>
          <w:b/>
          <w:bCs/>
          <w:sz w:val="24"/>
          <w:szCs w:val="24"/>
          <w:u w:val="single"/>
          <w:lang w:val="en-GB"/>
        </w:rPr>
      </w:pPr>
      <w:r w:rsidRPr="00054C6A">
        <w:rPr>
          <w:rFonts w:asciiTheme="minorHAnsi" w:hAnsiTheme="minorHAnsi" w:cstheme="minorHAnsi"/>
          <w:b/>
          <w:bCs/>
          <w:sz w:val="24"/>
          <w:szCs w:val="24"/>
          <w:u w:val="single"/>
          <w:lang w:val="en-GB"/>
        </w:rPr>
        <w:t>Actions:</w:t>
      </w:r>
    </w:p>
    <w:p w:rsidR="00054C6A" w:rsidRDefault="00054C6A" w:rsidP="00054C6A">
      <w:pPr>
        <w:pStyle w:val="ListParagraph"/>
        <w:numPr>
          <w:ilvl w:val="0"/>
          <w:numId w:val="15"/>
        </w:numPr>
        <w:jc w:val="both"/>
        <w:rPr>
          <w:rFonts w:asciiTheme="minorHAnsi" w:hAnsiTheme="minorHAnsi" w:cstheme="minorHAnsi"/>
          <w:sz w:val="24"/>
          <w:szCs w:val="24"/>
          <w:lang w:val="en-GB"/>
        </w:rPr>
      </w:pPr>
      <w:r w:rsidRPr="00054C6A">
        <w:rPr>
          <w:rFonts w:asciiTheme="minorHAnsi" w:hAnsiTheme="minorHAnsi" w:cstheme="minorHAnsi"/>
          <w:sz w:val="24"/>
          <w:szCs w:val="24"/>
          <w:lang w:val="en-GB"/>
        </w:rPr>
        <w:t xml:space="preserve">Letters/Notices for Student Misbehaviour including verbal warning </w:t>
      </w:r>
    </w:p>
    <w:p w:rsidR="00054C6A" w:rsidRPr="00054C6A" w:rsidRDefault="00054C6A" w:rsidP="00054C6A">
      <w:pPr>
        <w:pStyle w:val="ListParagraph"/>
        <w:numPr>
          <w:ilvl w:val="0"/>
          <w:numId w:val="15"/>
        </w:numPr>
        <w:jc w:val="both"/>
        <w:rPr>
          <w:rFonts w:asciiTheme="minorHAnsi" w:hAnsiTheme="minorHAnsi" w:cstheme="minorHAnsi"/>
          <w:sz w:val="24"/>
          <w:szCs w:val="24"/>
          <w:lang w:val="en-GB"/>
        </w:rPr>
      </w:pPr>
      <w:r w:rsidRPr="00054C6A">
        <w:rPr>
          <w:rFonts w:asciiTheme="minorHAnsi" w:eastAsia="Calibri" w:hAnsiTheme="minorHAnsi" w:cstheme="minorHAnsi"/>
          <w:sz w:val="24"/>
          <w:szCs w:val="24"/>
          <w:lang w:val="en-GB"/>
        </w:rPr>
        <w:t>Warning letter 1&amp;2</w:t>
      </w:r>
      <w:r w:rsidRPr="00054C6A">
        <w:rPr>
          <w:rFonts w:asciiTheme="minorHAnsi" w:hAnsiTheme="minorHAnsi" w:cstheme="minorHAnsi"/>
          <w:sz w:val="24"/>
          <w:szCs w:val="24"/>
        </w:rPr>
        <w:t>,</w:t>
      </w:r>
      <w:r w:rsidRPr="00054C6A">
        <w:rPr>
          <w:rFonts w:asciiTheme="minorHAnsi" w:eastAsia="Calibri" w:hAnsiTheme="minorHAnsi" w:cstheme="minorHAnsi"/>
          <w:sz w:val="24"/>
          <w:szCs w:val="24"/>
          <w:lang w:val="en-GB"/>
        </w:rPr>
        <w:t xml:space="preserve"> Parent undertaking, notice for Suspension</w:t>
      </w:r>
      <w:r>
        <w:rPr>
          <w:rFonts w:asciiTheme="minorHAnsi" w:eastAsia="Calibri" w:hAnsiTheme="minorHAnsi" w:cstheme="minorHAnsi"/>
          <w:sz w:val="24"/>
          <w:szCs w:val="24"/>
          <w:lang w:val="en-GB"/>
        </w:rPr>
        <w:t>.</w:t>
      </w:r>
    </w:p>
    <w:p w:rsidR="00054C6A" w:rsidRPr="00475FEF" w:rsidRDefault="00054C6A" w:rsidP="00475FEF">
      <w:pPr>
        <w:pStyle w:val="ListParagraph"/>
        <w:numPr>
          <w:ilvl w:val="0"/>
          <w:numId w:val="15"/>
        </w:numPr>
        <w:jc w:val="both"/>
        <w:rPr>
          <w:rFonts w:asciiTheme="minorHAnsi" w:hAnsiTheme="minorHAnsi" w:cstheme="minorHAnsi"/>
          <w:sz w:val="24"/>
          <w:szCs w:val="24"/>
          <w:lang w:val="en-GB"/>
        </w:rPr>
      </w:pPr>
      <w:r w:rsidRPr="00054C6A">
        <w:rPr>
          <w:rFonts w:asciiTheme="minorHAnsi" w:eastAsia="Calibri" w:hAnsiTheme="minorHAnsi" w:cstheme="minorHAnsi"/>
          <w:sz w:val="24"/>
          <w:szCs w:val="24"/>
          <w:lang w:val="en-GB"/>
        </w:rPr>
        <w:t xml:space="preserve">For Level Three offences that involve wilful damage or destruction to school committing major actions contradictory to the morals, will lead to Disciplinary Transfer and expulsion. </w:t>
      </w:r>
    </w:p>
    <w:p w:rsidR="00054C6A" w:rsidRDefault="00475FEF" w:rsidP="00BD4A27">
      <w:pPr>
        <w:spacing w:after="0"/>
        <w:jc w:val="both"/>
        <w:rPr>
          <w:rFonts w:asciiTheme="minorHAnsi" w:hAnsiTheme="minorHAnsi" w:cstheme="minorHAnsi"/>
          <w:b/>
          <w:bCs/>
          <w:sz w:val="24"/>
          <w:szCs w:val="24"/>
          <w:lang w:val="en-GB"/>
        </w:rPr>
      </w:pPr>
      <w:r>
        <w:rPr>
          <w:rFonts w:asciiTheme="minorHAnsi" w:hAnsiTheme="minorHAnsi" w:cstheme="minorHAnsi"/>
          <w:b/>
          <w:bCs/>
          <w:sz w:val="24"/>
          <w:szCs w:val="24"/>
          <w:lang w:val="en-GB"/>
        </w:rPr>
        <w:t>Please note f</w:t>
      </w:r>
      <w:r w:rsidR="00054C6A" w:rsidRPr="00054C6A">
        <w:rPr>
          <w:rFonts w:asciiTheme="minorHAnsi" w:hAnsiTheme="minorHAnsi" w:cstheme="minorHAnsi"/>
          <w:b/>
          <w:bCs/>
          <w:sz w:val="24"/>
          <w:szCs w:val="24"/>
          <w:lang w:val="en-GB"/>
        </w:rPr>
        <w:t xml:space="preserve">or Level Three offences that involve wilful damage or destruction to school property, parents may be held responsible for paying all or part of the costs of rectifying any defacing, damage or destruction of school property caused by </w:t>
      </w:r>
      <w:r w:rsidR="00BD4A27">
        <w:rPr>
          <w:rFonts w:asciiTheme="minorHAnsi" w:hAnsiTheme="minorHAnsi" w:cstheme="minorHAnsi"/>
          <w:b/>
          <w:bCs/>
          <w:sz w:val="24"/>
          <w:szCs w:val="24"/>
          <w:lang w:val="en-GB"/>
        </w:rPr>
        <w:t>the student’s</w:t>
      </w:r>
      <w:r w:rsidR="00054C6A" w:rsidRPr="00054C6A">
        <w:rPr>
          <w:rFonts w:asciiTheme="minorHAnsi" w:hAnsiTheme="minorHAnsi" w:cstheme="minorHAnsi"/>
          <w:b/>
          <w:bCs/>
          <w:sz w:val="24"/>
          <w:szCs w:val="24"/>
          <w:lang w:val="en-GB"/>
        </w:rPr>
        <w:t xml:space="preserve"> acts of vandalism.</w:t>
      </w:r>
    </w:p>
    <w:p w:rsidR="00A80682" w:rsidRPr="00A80682" w:rsidRDefault="00A80682" w:rsidP="00BD4A27">
      <w:pPr>
        <w:spacing w:after="0"/>
        <w:jc w:val="both"/>
        <w:rPr>
          <w:rFonts w:asciiTheme="minorHAnsi" w:hAnsiTheme="minorHAnsi" w:cstheme="minorHAnsi"/>
          <w:b/>
          <w:bCs/>
          <w:sz w:val="6"/>
          <w:szCs w:val="6"/>
          <w:lang w:val="en-GB"/>
        </w:rPr>
      </w:pPr>
      <w:bookmarkStart w:id="0" w:name="_GoBack"/>
      <w:bookmarkEnd w:id="0"/>
    </w:p>
    <w:p w:rsidR="00925192" w:rsidRPr="00A80682" w:rsidRDefault="00925192" w:rsidP="00925192">
      <w:pPr>
        <w:spacing w:after="0"/>
        <w:jc w:val="both"/>
        <w:rPr>
          <w:rFonts w:asciiTheme="minorHAnsi" w:hAnsiTheme="minorHAnsi" w:cstheme="minorHAnsi"/>
          <w:b/>
          <w:bCs/>
          <w:sz w:val="4"/>
          <w:szCs w:val="4"/>
          <w:lang w:val="en-GB"/>
        </w:rPr>
      </w:pPr>
    </w:p>
    <w:p w:rsidR="00BD4A27" w:rsidRDefault="00BD4A27" w:rsidP="00A80682">
      <w:pPr>
        <w:spacing w:line="360" w:lineRule="auto"/>
        <w:rPr>
          <w:rFonts w:eastAsia="Times New Roman"/>
          <w:b/>
          <w:bCs/>
          <w:color w:val="000000"/>
          <w:sz w:val="24"/>
          <w:szCs w:val="24"/>
        </w:rPr>
      </w:pPr>
      <w:r w:rsidRPr="00A80682">
        <w:rPr>
          <w:rFonts w:eastAsia="Times New Roman"/>
          <w:b/>
          <w:bCs/>
          <w:color w:val="000000"/>
          <w:sz w:val="24"/>
          <w:szCs w:val="24"/>
        </w:rPr>
        <w:t>I _______________________________________________</w:t>
      </w:r>
      <w:r w:rsidR="00A80682">
        <w:rPr>
          <w:rFonts w:eastAsia="Times New Roman"/>
          <w:b/>
          <w:bCs/>
          <w:color w:val="000000"/>
          <w:sz w:val="24"/>
          <w:szCs w:val="24"/>
        </w:rPr>
        <w:t>______________________________</w:t>
      </w:r>
      <w:r w:rsidRPr="00A80682">
        <w:rPr>
          <w:rFonts w:eastAsia="Times New Roman"/>
          <w:b/>
          <w:bCs/>
          <w:color w:val="000000"/>
          <w:sz w:val="24"/>
          <w:szCs w:val="24"/>
        </w:rPr>
        <w:t xml:space="preserve">, Parent of </w:t>
      </w:r>
    </w:p>
    <w:p w:rsidR="00A80682" w:rsidRPr="00A80682" w:rsidRDefault="00A80682" w:rsidP="00A80682">
      <w:pPr>
        <w:spacing w:line="360" w:lineRule="auto"/>
        <w:rPr>
          <w:rFonts w:eastAsia="Times New Roman"/>
          <w:b/>
          <w:bCs/>
          <w:color w:val="000000"/>
          <w:sz w:val="2"/>
          <w:szCs w:val="2"/>
        </w:rPr>
      </w:pPr>
    </w:p>
    <w:p w:rsidR="00BD4A27" w:rsidRPr="00A80682" w:rsidRDefault="00BD4A27" w:rsidP="00BD4A27">
      <w:pPr>
        <w:spacing w:line="360" w:lineRule="auto"/>
        <w:rPr>
          <w:rFonts w:eastAsia="Times New Roman"/>
          <w:b/>
          <w:bCs/>
          <w:color w:val="000000"/>
          <w:sz w:val="24"/>
          <w:szCs w:val="24"/>
        </w:rPr>
      </w:pPr>
      <w:r w:rsidRPr="00A80682">
        <w:rPr>
          <w:rFonts w:eastAsia="Times New Roman"/>
          <w:b/>
          <w:bCs/>
          <w:color w:val="000000"/>
          <w:sz w:val="24"/>
          <w:szCs w:val="24"/>
        </w:rPr>
        <w:t>______________________________</w:t>
      </w:r>
      <w:r w:rsidR="00A80682">
        <w:rPr>
          <w:rFonts w:eastAsia="Times New Roman"/>
          <w:b/>
          <w:bCs/>
          <w:color w:val="000000"/>
          <w:sz w:val="24"/>
          <w:szCs w:val="24"/>
        </w:rPr>
        <w:t>______________________</w:t>
      </w:r>
      <w:r w:rsidRPr="00A80682">
        <w:rPr>
          <w:rFonts w:eastAsia="Times New Roman"/>
          <w:b/>
          <w:bCs/>
          <w:color w:val="000000"/>
          <w:sz w:val="24"/>
          <w:szCs w:val="24"/>
        </w:rPr>
        <w:t>, Year/ Section ______________________</w:t>
      </w:r>
    </w:p>
    <w:p w:rsidR="00A80682" w:rsidRPr="00A80682" w:rsidRDefault="00BD4A27" w:rsidP="00A80682">
      <w:pPr>
        <w:spacing w:line="360" w:lineRule="auto"/>
        <w:rPr>
          <w:rFonts w:eastAsia="Times New Roman"/>
          <w:b/>
          <w:bCs/>
          <w:color w:val="000000"/>
          <w:sz w:val="24"/>
          <w:szCs w:val="24"/>
        </w:rPr>
      </w:pPr>
      <w:r w:rsidRPr="00A80682">
        <w:rPr>
          <w:rFonts w:eastAsia="Times New Roman"/>
          <w:b/>
          <w:bCs/>
          <w:color w:val="000000"/>
          <w:sz w:val="24"/>
          <w:szCs w:val="24"/>
        </w:rPr>
        <w:t>have read, understood and I agree on the above.</w:t>
      </w:r>
    </w:p>
    <w:p w:rsidR="00925192" w:rsidRPr="00A80682" w:rsidRDefault="00BD4A27" w:rsidP="00A80682">
      <w:pPr>
        <w:spacing w:line="360" w:lineRule="auto"/>
        <w:rPr>
          <w:rFonts w:eastAsia="Times New Roman"/>
          <w:b/>
          <w:bCs/>
          <w:color w:val="000000"/>
          <w:sz w:val="24"/>
          <w:szCs w:val="24"/>
        </w:rPr>
      </w:pPr>
      <w:r w:rsidRPr="00A80682">
        <w:rPr>
          <w:rFonts w:eastAsia="Times New Roman"/>
          <w:b/>
          <w:bCs/>
          <w:color w:val="000000"/>
          <w:sz w:val="24"/>
          <w:szCs w:val="24"/>
        </w:rPr>
        <w:t>Signature: ____________________________________________Date: ____________________________</w:t>
      </w:r>
    </w:p>
    <w:sectPr w:rsidR="00925192" w:rsidRPr="00A80682" w:rsidSect="000D50E8">
      <w:pgSz w:w="11906" w:h="16838" w:code="9"/>
      <w:pgMar w:top="864"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B4" w:rsidRDefault="001E51B4" w:rsidP="000D50E8">
      <w:pPr>
        <w:spacing w:after="0" w:line="240" w:lineRule="auto"/>
      </w:pPr>
      <w:r>
        <w:separator/>
      </w:r>
    </w:p>
  </w:endnote>
  <w:endnote w:type="continuationSeparator" w:id="0">
    <w:p w:rsidR="001E51B4" w:rsidRDefault="001E51B4" w:rsidP="000D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B4" w:rsidRDefault="001E51B4" w:rsidP="000D50E8">
      <w:pPr>
        <w:spacing w:after="0" w:line="240" w:lineRule="auto"/>
      </w:pPr>
      <w:r>
        <w:separator/>
      </w:r>
    </w:p>
  </w:footnote>
  <w:footnote w:type="continuationSeparator" w:id="0">
    <w:p w:rsidR="001E51B4" w:rsidRDefault="001E51B4" w:rsidP="000D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192"/>
    <w:multiLevelType w:val="hybridMultilevel"/>
    <w:tmpl w:val="B6101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66CD"/>
    <w:multiLevelType w:val="hybridMultilevel"/>
    <w:tmpl w:val="1C6A9984"/>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257451B"/>
    <w:multiLevelType w:val="hybridMultilevel"/>
    <w:tmpl w:val="9DA097A4"/>
    <w:lvl w:ilvl="0" w:tplc="5A12CA6E">
      <w:start w:val="1"/>
      <w:numFmt w:val="decimal"/>
      <w:lvlText w:val="%1-"/>
      <w:lvlJc w:val="left"/>
      <w:pPr>
        <w:ind w:left="720" w:hanging="360"/>
      </w:pPr>
      <w:rPr>
        <w:rFonts w:asciiTheme="minorHAnsi" w:hAnsiTheme="minorHAnsi" w:cstheme="minorHAnsi" w:hint="default"/>
        <w:spacing w:val="-1"/>
        <w:w w:val="115"/>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05B"/>
    <w:multiLevelType w:val="hybridMultilevel"/>
    <w:tmpl w:val="D874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867EC"/>
    <w:multiLevelType w:val="hybridMultilevel"/>
    <w:tmpl w:val="07163FD0"/>
    <w:lvl w:ilvl="0" w:tplc="284A20EE">
      <w:start w:val="1"/>
      <w:numFmt w:val="decimal"/>
      <w:lvlText w:val="%1-"/>
      <w:lvlJc w:val="left"/>
      <w:pPr>
        <w:ind w:left="604" w:hanging="334"/>
      </w:pPr>
      <w:rPr>
        <w:rFonts w:asciiTheme="minorHAnsi" w:hAnsiTheme="minorHAnsi" w:cstheme="minorHAnsi" w:hint="default"/>
        <w:spacing w:val="-1"/>
        <w:w w:val="115"/>
        <w:sz w:val="24"/>
        <w:szCs w:val="24"/>
        <w:lang w:val="en-US" w:eastAsia="en-US" w:bidi="ar-SA"/>
      </w:rPr>
    </w:lvl>
    <w:lvl w:ilvl="1" w:tplc="B19EA2CE">
      <w:numFmt w:val="bullet"/>
      <w:lvlText w:val="•"/>
      <w:lvlJc w:val="left"/>
      <w:pPr>
        <w:ind w:left="1520" w:hanging="334"/>
      </w:pPr>
      <w:rPr>
        <w:rFonts w:hint="default"/>
        <w:lang w:val="en-US" w:eastAsia="en-US" w:bidi="en-US"/>
      </w:rPr>
    </w:lvl>
    <w:lvl w:ilvl="2" w:tplc="206E6BEA">
      <w:numFmt w:val="bullet"/>
      <w:lvlText w:val="•"/>
      <w:lvlJc w:val="left"/>
      <w:pPr>
        <w:ind w:left="2561" w:hanging="334"/>
      </w:pPr>
      <w:rPr>
        <w:rFonts w:hint="default"/>
        <w:lang w:val="en-US" w:eastAsia="en-US" w:bidi="en-US"/>
      </w:rPr>
    </w:lvl>
    <w:lvl w:ilvl="3" w:tplc="6764C002">
      <w:numFmt w:val="bullet"/>
      <w:lvlText w:val="•"/>
      <w:lvlJc w:val="left"/>
      <w:pPr>
        <w:ind w:left="3601" w:hanging="334"/>
      </w:pPr>
      <w:rPr>
        <w:rFonts w:hint="default"/>
        <w:lang w:val="en-US" w:eastAsia="en-US" w:bidi="en-US"/>
      </w:rPr>
    </w:lvl>
    <w:lvl w:ilvl="4" w:tplc="9C70E1C4">
      <w:numFmt w:val="bullet"/>
      <w:lvlText w:val="•"/>
      <w:lvlJc w:val="left"/>
      <w:pPr>
        <w:ind w:left="4642" w:hanging="334"/>
      </w:pPr>
      <w:rPr>
        <w:rFonts w:hint="default"/>
        <w:lang w:val="en-US" w:eastAsia="en-US" w:bidi="en-US"/>
      </w:rPr>
    </w:lvl>
    <w:lvl w:ilvl="5" w:tplc="D578DC32">
      <w:numFmt w:val="bullet"/>
      <w:lvlText w:val="•"/>
      <w:lvlJc w:val="left"/>
      <w:pPr>
        <w:ind w:left="5682" w:hanging="334"/>
      </w:pPr>
      <w:rPr>
        <w:rFonts w:hint="default"/>
        <w:lang w:val="en-US" w:eastAsia="en-US" w:bidi="en-US"/>
      </w:rPr>
    </w:lvl>
    <w:lvl w:ilvl="6" w:tplc="115EAB76">
      <w:numFmt w:val="bullet"/>
      <w:lvlText w:val="•"/>
      <w:lvlJc w:val="left"/>
      <w:pPr>
        <w:ind w:left="6723" w:hanging="334"/>
      </w:pPr>
      <w:rPr>
        <w:rFonts w:hint="default"/>
        <w:lang w:val="en-US" w:eastAsia="en-US" w:bidi="en-US"/>
      </w:rPr>
    </w:lvl>
    <w:lvl w:ilvl="7" w:tplc="808E645A">
      <w:numFmt w:val="bullet"/>
      <w:lvlText w:val="•"/>
      <w:lvlJc w:val="left"/>
      <w:pPr>
        <w:ind w:left="7763" w:hanging="334"/>
      </w:pPr>
      <w:rPr>
        <w:rFonts w:hint="default"/>
        <w:lang w:val="en-US" w:eastAsia="en-US" w:bidi="en-US"/>
      </w:rPr>
    </w:lvl>
    <w:lvl w:ilvl="8" w:tplc="520E5B94">
      <w:numFmt w:val="bullet"/>
      <w:lvlText w:val="•"/>
      <w:lvlJc w:val="left"/>
      <w:pPr>
        <w:ind w:left="8804" w:hanging="334"/>
      </w:pPr>
      <w:rPr>
        <w:rFonts w:hint="default"/>
        <w:lang w:val="en-US" w:eastAsia="en-US" w:bidi="en-US"/>
      </w:rPr>
    </w:lvl>
  </w:abstractNum>
  <w:abstractNum w:abstractNumId="5" w15:restartNumberingAfterBreak="0">
    <w:nsid w:val="33737F64"/>
    <w:multiLevelType w:val="hybridMultilevel"/>
    <w:tmpl w:val="A02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A4201"/>
    <w:multiLevelType w:val="hybridMultilevel"/>
    <w:tmpl w:val="2C121F9A"/>
    <w:lvl w:ilvl="0" w:tplc="6202733E">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34BA3"/>
    <w:multiLevelType w:val="multilevel"/>
    <w:tmpl w:val="F7A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66C7C"/>
    <w:multiLevelType w:val="hybridMultilevel"/>
    <w:tmpl w:val="61A8F74C"/>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9" w15:restartNumberingAfterBreak="0">
    <w:nsid w:val="56792433"/>
    <w:multiLevelType w:val="hybridMultilevel"/>
    <w:tmpl w:val="05D4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81776"/>
    <w:multiLevelType w:val="hybridMultilevel"/>
    <w:tmpl w:val="913AC6DC"/>
    <w:lvl w:ilvl="0" w:tplc="04090009">
      <w:start w:val="1"/>
      <w:numFmt w:val="bullet"/>
      <w:lvlText w:val=""/>
      <w:lvlJc w:val="left"/>
      <w:pPr>
        <w:ind w:left="1325" w:hanging="360"/>
      </w:pPr>
      <w:rPr>
        <w:rFonts w:ascii="Wingdings" w:hAnsi="Wingdings"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1" w15:restartNumberingAfterBreak="0">
    <w:nsid w:val="667857CC"/>
    <w:multiLevelType w:val="hybridMultilevel"/>
    <w:tmpl w:val="F4E0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44443"/>
    <w:multiLevelType w:val="hybridMultilevel"/>
    <w:tmpl w:val="1F1CCF6C"/>
    <w:lvl w:ilvl="0" w:tplc="04090005">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3" w15:restartNumberingAfterBreak="0">
    <w:nsid w:val="715D4231"/>
    <w:multiLevelType w:val="hybridMultilevel"/>
    <w:tmpl w:val="02827CD0"/>
    <w:lvl w:ilvl="0" w:tplc="08090005">
      <w:start w:val="1"/>
      <w:numFmt w:val="bullet"/>
      <w:lvlText w:val=""/>
      <w:lvlJc w:val="left"/>
      <w:pPr>
        <w:tabs>
          <w:tab w:val="num" w:pos="938"/>
        </w:tabs>
        <w:ind w:left="938" w:hanging="360"/>
      </w:pPr>
      <w:rPr>
        <w:rFonts w:ascii="Wingdings" w:hAnsi="Wingdings" w:hint="default"/>
      </w:rPr>
    </w:lvl>
    <w:lvl w:ilvl="1" w:tplc="08090019">
      <w:start w:val="1"/>
      <w:numFmt w:val="lowerLetter"/>
      <w:lvlText w:val="%2."/>
      <w:lvlJc w:val="left"/>
      <w:pPr>
        <w:tabs>
          <w:tab w:val="num" w:pos="1658"/>
        </w:tabs>
        <w:ind w:left="1658" w:hanging="360"/>
      </w:pPr>
      <w:rPr>
        <w:rFonts w:cs="Times New Roman"/>
      </w:rPr>
    </w:lvl>
    <w:lvl w:ilvl="2" w:tplc="0809001B">
      <w:start w:val="1"/>
      <w:numFmt w:val="lowerRoman"/>
      <w:lvlText w:val="%3."/>
      <w:lvlJc w:val="right"/>
      <w:pPr>
        <w:tabs>
          <w:tab w:val="num" w:pos="2378"/>
        </w:tabs>
        <w:ind w:left="2378" w:hanging="180"/>
      </w:pPr>
      <w:rPr>
        <w:rFonts w:cs="Times New Roman"/>
      </w:rPr>
    </w:lvl>
    <w:lvl w:ilvl="3" w:tplc="0809000F">
      <w:start w:val="1"/>
      <w:numFmt w:val="decimal"/>
      <w:lvlText w:val="%4."/>
      <w:lvlJc w:val="left"/>
      <w:pPr>
        <w:tabs>
          <w:tab w:val="num" w:pos="3098"/>
        </w:tabs>
        <w:ind w:left="3098" w:hanging="360"/>
      </w:pPr>
      <w:rPr>
        <w:rFonts w:cs="Times New Roman"/>
      </w:rPr>
    </w:lvl>
    <w:lvl w:ilvl="4" w:tplc="08090019">
      <w:start w:val="1"/>
      <w:numFmt w:val="lowerLetter"/>
      <w:lvlText w:val="%5."/>
      <w:lvlJc w:val="left"/>
      <w:pPr>
        <w:tabs>
          <w:tab w:val="num" w:pos="3818"/>
        </w:tabs>
        <w:ind w:left="3818" w:hanging="360"/>
      </w:pPr>
      <w:rPr>
        <w:rFonts w:cs="Times New Roman"/>
      </w:rPr>
    </w:lvl>
    <w:lvl w:ilvl="5" w:tplc="0809001B">
      <w:start w:val="1"/>
      <w:numFmt w:val="lowerRoman"/>
      <w:lvlText w:val="%6."/>
      <w:lvlJc w:val="right"/>
      <w:pPr>
        <w:tabs>
          <w:tab w:val="num" w:pos="4538"/>
        </w:tabs>
        <w:ind w:left="4538" w:hanging="180"/>
      </w:pPr>
      <w:rPr>
        <w:rFonts w:cs="Times New Roman"/>
      </w:rPr>
    </w:lvl>
    <w:lvl w:ilvl="6" w:tplc="0809000F">
      <w:start w:val="1"/>
      <w:numFmt w:val="decimal"/>
      <w:lvlText w:val="%7."/>
      <w:lvlJc w:val="left"/>
      <w:pPr>
        <w:tabs>
          <w:tab w:val="num" w:pos="5258"/>
        </w:tabs>
        <w:ind w:left="5258" w:hanging="360"/>
      </w:pPr>
      <w:rPr>
        <w:rFonts w:cs="Times New Roman"/>
      </w:rPr>
    </w:lvl>
    <w:lvl w:ilvl="7" w:tplc="08090019">
      <w:start w:val="1"/>
      <w:numFmt w:val="lowerLetter"/>
      <w:lvlText w:val="%8."/>
      <w:lvlJc w:val="left"/>
      <w:pPr>
        <w:tabs>
          <w:tab w:val="num" w:pos="5978"/>
        </w:tabs>
        <w:ind w:left="5978" w:hanging="360"/>
      </w:pPr>
      <w:rPr>
        <w:rFonts w:cs="Times New Roman"/>
      </w:rPr>
    </w:lvl>
    <w:lvl w:ilvl="8" w:tplc="0809001B">
      <w:start w:val="1"/>
      <w:numFmt w:val="lowerRoman"/>
      <w:lvlText w:val="%9."/>
      <w:lvlJc w:val="right"/>
      <w:pPr>
        <w:tabs>
          <w:tab w:val="num" w:pos="6698"/>
        </w:tabs>
        <w:ind w:left="6698" w:hanging="180"/>
      </w:pPr>
      <w:rPr>
        <w:rFonts w:cs="Times New Roman"/>
      </w:rPr>
    </w:lvl>
  </w:abstractNum>
  <w:abstractNum w:abstractNumId="14" w15:restartNumberingAfterBreak="0">
    <w:nsid w:val="775E114C"/>
    <w:multiLevelType w:val="hybridMultilevel"/>
    <w:tmpl w:val="7B0610E0"/>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7"/>
  </w:num>
  <w:num w:numId="6">
    <w:abstractNumId w:val="10"/>
  </w:num>
  <w:num w:numId="7">
    <w:abstractNumId w:val="13"/>
  </w:num>
  <w:num w:numId="8">
    <w:abstractNumId w:val="14"/>
  </w:num>
  <w:num w:numId="9">
    <w:abstractNumId w:val="1"/>
  </w:num>
  <w:num w:numId="10">
    <w:abstractNumId w:val="12"/>
  </w:num>
  <w:num w:numId="11">
    <w:abstractNumId w:val="3"/>
  </w:num>
  <w:num w:numId="12">
    <w:abstractNumId w:val="11"/>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0"/>
    <w:rsid w:val="00054C6A"/>
    <w:rsid w:val="000A0FA1"/>
    <w:rsid w:val="000D50E8"/>
    <w:rsid w:val="001639D3"/>
    <w:rsid w:val="001E51B4"/>
    <w:rsid w:val="001F48F2"/>
    <w:rsid w:val="00282E88"/>
    <w:rsid w:val="002907D0"/>
    <w:rsid w:val="002C1F1A"/>
    <w:rsid w:val="00323B4B"/>
    <w:rsid w:val="003E19EE"/>
    <w:rsid w:val="004179D6"/>
    <w:rsid w:val="00452609"/>
    <w:rsid w:val="00475FEF"/>
    <w:rsid w:val="004E2204"/>
    <w:rsid w:val="005475BC"/>
    <w:rsid w:val="005504C1"/>
    <w:rsid w:val="005811C0"/>
    <w:rsid w:val="006169CA"/>
    <w:rsid w:val="006E7F98"/>
    <w:rsid w:val="00702CD8"/>
    <w:rsid w:val="00786CD9"/>
    <w:rsid w:val="007B7386"/>
    <w:rsid w:val="0083070B"/>
    <w:rsid w:val="008B10D8"/>
    <w:rsid w:val="008C3DF7"/>
    <w:rsid w:val="008C540E"/>
    <w:rsid w:val="00925192"/>
    <w:rsid w:val="00994C41"/>
    <w:rsid w:val="00A2296E"/>
    <w:rsid w:val="00A80682"/>
    <w:rsid w:val="00AD2620"/>
    <w:rsid w:val="00B04E8C"/>
    <w:rsid w:val="00BA0DB7"/>
    <w:rsid w:val="00BD4A27"/>
    <w:rsid w:val="00C54FB4"/>
    <w:rsid w:val="00DF4C66"/>
    <w:rsid w:val="00EE6538"/>
    <w:rsid w:val="00EF0850"/>
    <w:rsid w:val="00F2452E"/>
    <w:rsid w:val="00F57256"/>
    <w:rsid w:val="00FF2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B52B"/>
  <w15:docId w15:val="{EFC5B14F-D6B0-4E57-A21F-E352F582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578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50E8"/>
    <w:pPr>
      <w:widowControl w:val="0"/>
      <w:autoSpaceDE w:val="0"/>
      <w:autoSpaceDN w:val="0"/>
      <w:spacing w:after="0" w:line="240" w:lineRule="auto"/>
      <w:ind w:left="477" w:hanging="333"/>
    </w:pPr>
    <w:rPr>
      <w:rFonts w:ascii="Arial" w:eastAsia="Arial" w:hAnsi="Arial" w:cs="Arial"/>
      <w:lang w:bidi="en-US"/>
    </w:rPr>
  </w:style>
  <w:style w:type="paragraph" w:customStyle="1" w:styleId="TableParagraph">
    <w:name w:val="Table Paragraph"/>
    <w:basedOn w:val="Normal"/>
    <w:uiPriority w:val="1"/>
    <w:qFormat/>
    <w:rsid w:val="000D50E8"/>
    <w:pPr>
      <w:widowControl w:val="0"/>
      <w:autoSpaceDE w:val="0"/>
      <w:autoSpaceDN w:val="0"/>
      <w:spacing w:after="0" w:line="240" w:lineRule="auto"/>
    </w:pPr>
    <w:rPr>
      <w:lang w:bidi="en-US"/>
    </w:rPr>
  </w:style>
  <w:style w:type="table" w:styleId="TableGrid">
    <w:name w:val="Table Grid"/>
    <w:basedOn w:val="TableNormal"/>
    <w:uiPriority w:val="39"/>
    <w:rsid w:val="000D50E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0E8"/>
  </w:style>
  <w:style w:type="paragraph" w:styleId="Footer">
    <w:name w:val="footer"/>
    <w:basedOn w:val="Normal"/>
    <w:link w:val="FooterChar"/>
    <w:uiPriority w:val="99"/>
    <w:unhideWhenUsed/>
    <w:rsid w:val="000D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0E8"/>
  </w:style>
  <w:style w:type="paragraph" w:styleId="HTMLPreformatted">
    <w:name w:val="HTML Preformatted"/>
    <w:basedOn w:val="Normal"/>
    <w:link w:val="HTMLPreformattedChar"/>
    <w:uiPriority w:val="99"/>
    <w:unhideWhenUsed/>
    <w:rsid w:val="008B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0D8"/>
    <w:rPr>
      <w:rFonts w:ascii="Courier New" w:eastAsia="Times New Roman" w:hAnsi="Courier New" w:cs="Courier New"/>
      <w:sz w:val="20"/>
      <w:szCs w:val="20"/>
    </w:rPr>
  </w:style>
  <w:style w:type="character" w:customStyle="1" w:styleId="apple-tab-span">
    <w:name w:val="apple-tab-span"/>
    <w:basedOn w:val="DefaultParagraphFont"/>
    <w:rsid w:val="00DF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220">
      <w:bodyDiv w:val="1"/>
      <w:marLeft w:val="0"/>
      <w:marRight w:val="0"/>
      <w:marTop w:val="0"/>
      <w:marBottom w:val="0"/>
      <w:divBdr>
        <w:top w:val="none" w:sz="0" w:space="0" w:color="auto"/>
        <w:left w:val="none" w:sz="0" w:space="0" w:color="auto"/>
        <w:bottom w:val="none" w:sz="0" w:space="0" w:color="auto"/>
        <w:right w:val="none" w:sz="0" w:space="0" w:color="auto"/>
      </w:divBdr>
    </w:div>
    <w:div w:id="972179399">
      <w:bodyDiv w:val="1"/>
      <w:marLeft w:val="0"/>
      <w:marRight w:val="0"/>
      <w:marTop w:val="0"/>
      <w:marBottom w:val="0"/>
      <w:divBdr>
        <w:top w:val="none" w:sz="0" w:space="0" w:color="auto"/>
        <w:left w:val="none" w:sz="0" w:space="0" w:color="auto"/>
        <w:bottom w:val="none" w:sz="0" w:space="0" w:color="auto"/>
        <w:right w:val="none" w:sz="0" w:space="0" w:color="auto"/>
      </w:divBdr>
    </w:div>
    <w:div w:id="1358581088">
      <w:bodyDiv w:val="1"/>
      <w:marLeft w:val="0"/>
      <w:marRight w:val="0"/>
      <w:marTop w:val="0"/>
      <w:marBottom w:val="0"/>
      <w:divBdr>
        <w:top w:val="none" w:sz="0" w:space="0" w:color="auto"/>
        <w:left w:val="none" w:sz="0" w:space="0" w:color="auto"/>
        <w:bottom w:val="none" w:sz="0" w:space="0" w:color="auto"/>
        <w:right w:val="none" w:sz="0" w:space="0" w:color="auto"/>
      </w:divBdr>
    </w:div>
    <w:div w:id="1815832985">
      <w:bodyDiv w:val="1"/>
      <w:marLeft w:val="0"/>
      <w:marRight w:val="0"/>
      <w:marTop w:val="0"/>
      <w:marBottom w:val="0"/>
      <w:divBdr>
        <w:top w:val="none" w:sz="0" w:space="0" w:color="auto"/>
        <w:left w:val="none" w:sz="0" w:space="0" w:color="auto"/>
        <w:bottom w:val="none" w:sz="0" w:space="0" w:color="auto"/>
        <w:right w:val="none" w:sz="0" w:space="0" w:color="auto"/>
      </w:divBdr>
    </w:div>
    <w:div w:id="2066876678">
      <w:bodyDiv w:val="1"/>
      <w:marLeft w:val="0"/>
      <w:marRight w:val="0"/>
      <w:marTop w:val="0"/>
      <w:marBottom w:val="0"/>
      <w:divBdr>
        <w:top w:val="none" w:sz="0" w:space="0" w:color="auto"/>
        <w:left w:val="none" w:sz="0" w:space="0" w:color="auto"/>
        <w:bottom w:val="none" w:sz="0" w:space="0" w:color="auto"/>
        <w:right w:val="none" w:sz="0" w:space="0" w:color="auto"/>
      </w:divBdr>
      <w:divsChild>
        <w:div w:id="351154374">
          <w:marLeft w:val="14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veE3Q3LrQ8Hy/iWBCDrSzjFWg==">AMUW2mWhnXtFJZoFDDJnwRPovCF7RgjtXebB4WaCg2AI1VZ/HS7MgNDWjSpZlZ9j1Db+qugXgnSLsm/DJX9wEp/WnA4cKRfoowVmlCcAvE+6iL9Jbp/hM1TnCZOHvNxBOreUDjtNlZlB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Community Manager</cp:lastModifiedBy>
  <cp:revision>14</cp:revision>
  <dcterms:created xsi:type="dcterms:W3CDTF">2021-02-08T10:09:00Z</dcterms:created>
  <dcterms:modified xsi:type="dcterms:W3CDTF">2021-02-17T06:29:00Z</dcterms:modified>
</cp:coreProperties>
</file>